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92CF4" w14:textId="3B95C577" w:rsidR="00323FBC" w:rsidRPr="00D6383C" w:rsidRDefault="6021524F" w:rsidP="6021524F">
      <w:pPr>
        <w:pStyle w:val="Podtytu"/>
        <w:ind w:left="1530" w:hanging="14"/>
        <w:jc w:val="left"/>
        <w:rPr>
          <w:b/>
          <w:bCs/>
          <w:i w:val="0"/>
          <w:sz w:val="32"/>
          <w:szCs w:val="32"/>
          <w:lang w:val="pl-PL"/>
        </w:rPr>
      </w:pPr>
      <w:bookmarkStart w:id="0" w:name="OLE_LINK2"/>
      <w:bookmarkStart w:id="1" w:name="OLE_LINK1"/>
      <w:bookmarkStart w:id="2" w:name="_Toc246144298"/>
      <w:bookmarkStart w:id="3" w:name="_Toc246144066"/>
      <w:bookmarkStart w:id="4" w:name="_Toc246143933"/>
      <w:bookmarkStart w:id="5" w:name="_Toc246130150"/>
      <w:bookmarkStart w:id="6" w:name="_Toc239471788"/>
      <w:bookmarkStart w:id="7" w:name="_Toc239252602"/>
      <w:bookmarkStart w:id="8" w:name="_Toc239252181"/>
      <w:bookmarkStart w:id="9" w:name="_Toc253912339"/>
      <w:bookmarkStart w:id="10" w:name="_Toc253867443"/>
      <w:bookmarkStart w:id="11" w:name="_Toc251764013"/>
      <w:bookmarkStart w:id="12" w:name="_Toc251089977"/>
      <w:bookmarkStart w:id="13" w:name="_Toc251073198"/>
      <w:bookmarkStart w:id="14" w:name="_Toc248382875"/>
      <w:bookmarkStart w:id="15" w:name="_Toc2538528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D6383C">
        <w:rPr>
          <w:b/>
          <w:bCs/>
          <w:i w:val="0"/>
          <w:sz w:val="32"/>
          <w:szCs w:val="32"/>
          <w:lang w:val="pl-PL"/>
        </w:rPr>
        <w:t xml:space="preserve">Specyfikacja procesów i wymagań biznesowych </w:t>
      </w:r>
      <w:r w:rsidR="00F872CF" w:rsidRPr="00D6383C">
        <w:rPr>
          <w:i w:val="0"/>
          <w:iCs/>
          <w:lang w:val="pl-PL"/>
        </w:rPr>
        <w:t xml:space="preserve">Systemu Teleinformatycznego do Obsługi Nieodpłatnej Pomocy Prawnej , Nieodpłatnego Poradnictwa Obywatelskiego oraz Edukacji Prawnej </w:t>
      </w:r>
      <w:r w:rsidRPr="00D6383C">
        <w:rPr>
          <w:b/>
          <w:bCs/>
          <w:i w:val="0"/>
          <w:sz w:val="32"/>
          <w:szCs w:val="32"/>
          <w:lang w:val="pl-PL"/>
        </w:rPr>
        <w:t>(SPWB)</w:t>
      </w:r>
    </w:p>
    <w:p w14:paraId="172C6311" w14:textId="067965EC" w:rsidR="6021524F" w:rsidRPr="00D6383C" w:rsidRDefault="6021524F" w:rsidP="6021524F">
      <w:pPr>
        <w:pStyle w:val="Podtytu"/>
        <w:ind w:left="284"/>
        <w:jc w:val="left"/>
        <w:rPr>
          <w:b/>
          <w:bCs/>
          <w:i w:val="0"/>
          <w:sz w:val="32"/>
          <w:szCs w:val="32"/>
          <w:lang w:val="pl-PL"/>
        </w:rPr>
      </w:pPr>
    </w:p>
    <w:p w14:paraId="5EA80877" w14:textId="36FA89CE" w:rsidR="4079DA71" w:rsidRPr="00D6383C" w:rsidRDefault="4079DA71" w:rsidP="6021524F">
      <w:pPr>
        <w:pStyle w:val="Podtytu"/>
        <w:ind w:left="1587"/>
        <w:jc w:val="left"/>
        <w:rPr>
          <w:lang w:val="pl-PL"/>
        </w:rPr>
      </w:pPr>
      <w:r w:rsidRPr="00D6383C">
        <w:rPr>
          <w:rFonts w:eastAsia="Arial"/>
          <w:b/>
          <w:bCs/>
          <w:i w:val="0"/>
          <w:color w:val="000000" w:themeColor="text1"/>
          <w:sz w:val="32"/>
          <w:szCs w:val="32"/>
          <w:lang w:val="pl-PL"/>
        </w:rPr>
        <w:t>Wersja: 1.</w:t>
      </w:r>
      <w:r w:rsidR="0095460B" w:rsidRPr="00D6383C">
        <w:rPr>
          <w:rFonts w:eastAsia="Arial"/>
          <w:b/>
          <w:bCs/>
          <w:i w:val="0"/>
          <w:color w:val="000000" w:themeColor="text1"/>
          <w:sz w:val="32"/>
          <w:szCs w:val="32"/>
          <w:lang w:val="pl-PL"/>
        </w:rPr>
        <w:t>1</w:t>
      </w:r>
    </w:p>
    <w:p w14:paraId="67131EE5" w14:textId="3082B2A8" w:rsidR="6021524F" w:rsidRPr="00D6383C" w:rsidRDefault="6021524F" w:rsidP="6021524F">
      <w:pPr>
        <w:pStyle w:val="Podtytu"/>
        <w:ind w:left="284"/>
        <w:jc w:val="left"/>
        <w:rPr>
          <w:b/>
          <w:bCs/>
          <w:i w:val="0"/>
          <w:sz w:val="32"/>
          <w:szCs w:val="32"/>
          <w:lang w:val="pl-PL"/>
        </w:rPr>
      </w:pPr>
    </w:p>
    <w:p w14:paraId="672A6659" w14:textId="77777777" w:rsidR="00323FBC" w:rsidRPr="00D6383C" w:rsidRDefault="00323FBC">
      <w:pPr>
        <w:pStyle w:val="Podtytu"/>
        <w:ind w:left="284"/>
        <w:rPr>
          <w:b/>
          <w:bCs/>
          <w:i w:val="0"/>
          <w:szCs w:val="36"/>
          <w:lang w:val="pl-PL"/>
        </w:rPr>
      </w:pPr>
    </w:p>
    <w:p w14:paraId="0A37501D" w14:textId="77777777" w:rsidR="00323FBC" w:rsidRPr="00D6383C" w:rsidRDefault="00323FBC">
      <w:pPr>
        <w:pStyle w:val="Podtytu"/>
        <w:ind w:left="284"/>
        <w:rPr>
          <w:b/>
          <w:bCs/>
          <w:i w:val="0"/>
          <w:sz w:val="24"/>
          <w:szCs w:val="24"/>
          <w:lang w:val="pl-PL"/>
        </w:rPr>
      </w:pPr>
    </w:p>
    <w:p w14:paraId="5DAB6C7B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02EB378F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6A05A809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5A39BBE3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41C8F396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72A3D3EC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0D0B940D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0E27B00A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60061E4C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44EAFD9C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4B94D5A5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3DEEC669" w14:textId="77777777" w:rsidR="00323FBC" w:rsidRPr="00D6383C" w:rsidRDefault="00323FBC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53A2E40B" w14:textId="77777777" w:rsidR="00B34135" w:rsidRPr="00D6383C" w:rsidRDefault="00B34135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79619F09" w14:textId="77777777" w:rsidR="00B34135" w:rsidRPr="00D6383C" w:rsidRDefault="00B34135">
      <w:pPr>
        <w:pStyle w:val="Tekstpodstawowyzwciciem2"/>
        <w:ind w:left="284" w:firstLine="0"/>
        <w:jc w:val="center"/>
        <w:rPr>
          <w:rFonts w:ascii="Arial" w:hAnsi="Arial"/>
          <w:b/>
          <w:bCs/>
          <w:sz w:val="24"/>
        </w:rPr>
      </w:pPr>
    </w:p>
    <w:p w14:paraId="0CB2DC96" w14:textId="77777777" w:rsidR="00D6383C" w:rsidRPr="00D6383C" w:rsidRDefault="00D6383C" w:rsidP="00D6383C">
      <w:pPr>
        <w:pStyle w:val="Tekstpodstawowyzwciciem2"/>
        <w:ind w:left="0" w:firstLine="0"/>
        <w:rPr>
          <w:rFonts w:ascii="Arial" w:hAnsi="Arial"/>
          <w:b/>
          <w:bCs/>
          <w:sz w:val="24"/>
        </w:rPr>
      </w:pPr>
    </w:p>
    <w:p w14:paraId="1A5B0D9A" w14:textId="44C5171F" w:rsidR="00323FBC" w:rsidRPr="00D6383C" w:rsidRDefault="6021524F" w:rsidP="00D6383C">
      <w:pPr>
        <w:pStyle w:val="Tekstpodstawowyzwciciem2"/>
        <w:ind w:left="0" w:firstLine="0"/>
        <w:rPr>
          <w:rFonts w:ascii="Arial" w:hAnsi="Arial"/>
          <w:b/>
          <w:bCs/>
          <w:sz w:val="24"/>
          <w:szCs w:val="24"/>
        </w:rPr>
        <w:sectPr w:rsidR="00323FBC" w:rsidRPr="00D6383C" w:rsidSect="0095460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4026" w:right="1134" w:bottom="1764" w:left="1134" w:header="907" w:footer="1701" w:gutter="0"/>
          <w:cols w:space="708"/>
          <w:formProt w:val="0"/>
          <w:titlePg/>
          <w:docGrid w:linePitch="360" w:charSpace="8192"/>
        </w:sectPr>
      </w:pPr>
      <w:r w:rsidRPr="00D6383C">
        <w:rPr>
          <w:rFonts w:ascii="Arial" w:hAnsi="Arial"/>
          <w:b/>
          <w:bCs/>
          <w:sz w:val="24"/>
          <w:szCs w:val="24"/>
        </w:rPr>
        <w:t xml:space="preserve">Warszawa, </w:t>
      </w:r>
      <w:r w:rsidR="00D717F4" w:rsidRPr="00D6383C">
        <w:rPr>
          <w:rFonts w:ascii="Arial" w:hAnsi="Arial"/>
          <w:b/>
          <w:bCs/>
          <w:sz w:val="24"/>
          <w:szCs w:val="24"/>
        </w:rPr>
        <w:t xml:space="preserve">lipiec </w:t>
      </w:r>
      <w:r w:rsidRPr="00D6383C">
        <w:rPr>
          <w:rFonts w:ascii="Arial" w:hAnsi="Arial"/>
          <w:b/>
          <w:bCs/>
          <w:sz w:val="24"/>
          <w:szCs w:val="24"/>
        </w:rPr>
        <w:t>2024</w:t>
      </w:r>
    </w:p>
    <w:p w14:paraId="3EEC72CF" w14:textId="77777777" w:rsidR="00323FBC" w:rsidRPr="00D6383C" w:rsidRDefault="00D427E0">
      <w:pPr>
        <w:pStyle w:val="Tytu"/>
      </w:pPr>
      <w:bookmarkStart w:id="16" w:name="_Toc253928194"/>
      <w:bookmarkStart w:id="17" w:name="_Toc254025078"/>
      <w:bookmarkEnd w:id="16"/>
      <w:bookmarkEnd w:id="17"/>
      <w:r w:rsidRPr="00D6383C">
        <w:lastRenderedPageBreak/>
        <w:t>Spis treści</w:t>
      </w:r>
      <w:r w:rsidRPr="00D6383C">
        <w:tab/>
      </w:r>
    </w:p>
    <w:sdt>
      <w:sdtPr>
        <w:id w:val="1126964462"/>
        <w:docPartObj>
          <w:docPartGallery w:val="Table of Contents"/>
          <w:docPartUnique/>
        </w:docPartObj>
      </w:sdtPr>
      <w:sdtEndPr/>
      <w:sdtContent>
        <w:p w14:paraId="6D6A0FD2" w14:textId="6B0A5CA1" w:rsidR="000D7CB0" w:rsidRPr="00D6383C" w:rsidRDefault="004545D3">
          <w:pPr>
            <w:pStyle w:val="Spistreci1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r w:rsidRPr="00D6383C">
            <w:fldChar w:fldCharType="begin"/>
          </w:r>
          <w:r w:rsidRPr="00D6383C">
            <w:rPr>
              <w:rStyle w:val="czeindeksu"/>
              <w:webHidden/>
            </w:rPr>
            <w:instrText xml:space="preserve"> TOC \z \o "1-3" \u \h</w:instrText>
          </w:r>
          <w:r w:rsidRPr="00D6383C">
            <w:rPr>
              <w:rStyle w:val="czeindeksu"/>
            </w:rPr>
            <w:fldChar w:fldCharType="separate"/>
          </w:r>
          <w:hyperlink w:anchor="_Toc169262903" w:history="1">
            <w:r w:rsidR="000D7CB0" w:rsidRPr="00D6383C">
              <w:rPr>
                <w:rStyle w:val="Hipercze"/>
                <w:noProof/>
              </w:rPr>
              <w:t>1.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Wykaz użytych skrótów oraz symboli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_Toc169262903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3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18EDD398" w14:textId="604CEA70" w:rsidR="000D7CB0" w:rsidRPr="00D6383C" w:rsidRDefault="00D15289">
          <w:pPr>
            <w:pStyle w:val="Spistreci1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04" w:history="1">
            <w:r w:rsidR="000D7CB0" w:rsidRPr="00D6383C">
              <w:rPr>
                <w:rStyle w:val="Hipercze"/>
                <w:noProof/>
              </w:rPr>
              <w:t>2.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Wstęp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_Toc169262904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4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76DB1BB2" w14:textId="14B59F4F" w:rsidR="000D7CB0" w:rsidRPr="00D6383C" w:rsidRDefault="00D15289">
          <w:pPr>
            <w:pStyle w:val="Spistreci1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05" w:history="1">
            <w:r w:rsidR="000D7CB0" w:rsidRPr="00D6383C">
              <w:rPr>
                <w:rStyle w:val="Hipercze"/>
                <w:noProof/>
                <w:lang w:eastAsia="ar-SA"/>
              </w:rPr>
              <w:t>3.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Cele biznesowe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_Toc169262905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4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4EC285AE" w14:textId="404AAB28" w:rsidR="000D7CB0" w:rsidRPr="00D6383C" w:rsidRDefault="00D15289">
          <w:pPr>
            <w:pStyle w:val="Spistreci2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06" w:history="1">
            <w:r w:rsidR="000D7CB0" w:rsidRPr="00D6383C">
              <w:rPr>
                <w:rStyle w:val="Hipercze"/>
                <w:noProof/>
              </w:rPr>
              <w:t>3.1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Wykaz celów biznesowych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_Toc169262906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4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178F5488" w14:textId="322F4F05" w:rsidR="000D7CB0" w:rsidRPr="00D6383C" w:rsidRDefault="00D15289">
          <w:pPr>
            <w:pStyle w:val="Spistreci3"/>
            <w:tabs>
              <w:tab w:val="left" w:pos="1065"/>
              <w:tab w:val="right" w:leader="dot" w:pos="9060"/>
            </w:tabs>
            <w:rPr>
              <w:rFonts w:eastAsiaTheme="minorEastAsia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69262907" w:history="1">
            <w:r w:rsidR="000D7CB0" w:rsidRPr="00D6383C">
              <w:rPr>
                <w:rStyle w:val="Hipercze"/>
                <w:rFonts w:cs="Arial"/>
                <w:noProof/>
              </w:rPr>
              <w:t>3.1.1</w:t>
            </w:r>
            <w:r w:rsidR="000D7CB0" w:rsidRPr="00D6383C">
              <w:rPr>
                <w:rFonts w:eastAsiaTheme="minorEastAsia" w:cs="Arial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rFonts w:cs="Arial"/>
                <w:noProof/>
              </w:rPr>
              <w:t>Cel biznesowy &lt;NPP_CB_001&gt;</w:t>
            </w:r>
            <w:r w:rsidR="000D7CB0" w:rsidRPr="00D6383C">
              <w:rPr>
                <w:rFonts w:cs="Arial"/>
                <w:noProof/>
                <w:webHidden/>
              </w:rPr>
              <w:tab/>
            </w:r>
            <w:r w:rsidR="000D7CB0" w:rsidRPr="00D6383C">
              <w:rPr>
                <w:rFonts w:cs="Arial"/>
                <w:noProof/>
                <w:webHidden/>
              </w:rPr>
              <w:fldChar w:fldCharType="begin"/>
            </w:r>
            <w:r w:rsidR="000D7CB0" w:rsidRPr="00D6383C">
              <w:rPr>
                <w:rFonts w:cs="Arial"/>
                <w:noProof/>
                <w:webHidden/>
              </w:rPr>
              <w:instrText xml:space="preserve"> PAGEREF _Toc169262907 \h </w:instrText>
            </w:r>
            <w:r w:rsidR="000D7CB0" w:rsidRPr="00D6383C">
              <w:rPr>
                <w:rFonts w:cs="Arial"/>
                <w:noProof/>
                <w:webHidden/>
              </w:rPr>
            </w:r>
            <w:r w:rsidR="000D7CB0" w:rsidRPr="00D6383C">
              <w:rPr>
                <w:rFonts w:cs="Arial"/>
                <w:noProof/>
                <w:webHidden/>
              </w:rPr>
              <w:fldChar w:fldCharType="separate"/>
            </w:r>
            <w:r w:rsidR="00D427E0" w:rsidRPr="00D6383C">
              <w:rPr>
                <w:rFonts w:cs="Arial"/>
                <w:noProof/>
                <w:webHidden/>
              </w:rPr>
              <w:t>4</w:t>
            </w:r>
            <w:r w:rsidR="000D7CB0" w:rsidRPr="00D6383C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70AAA398" w14:textId="14953E1C" w:rsidR="000D7CB0" w:rsidRPr="00D6383C" w:rsidRDefault="00D15289">
          <w:pPr>
            <w:pStyle w:val="Spistreci3"/>
            <w:tabs>
              <w:tab w:val="left" w:pos="1065"/>
              <w:tab w:val="right" w:leader="dot" w:pos="9060"/>
            </w:tabs>
            <w:rPr>
              <w:rFonts w:eastAsiaTheme="minorEastAsia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69262908" w:history="1">
            <w:r w:rsidR="000D7CB0" w:rsidRPr="00D6383C">
              <w:rPr>
                <w:rStyle w:val="Hipercze"/>
                <w:rFonts w:cs="Arial"/>
                <w:noProof/>
              </w:rPr>
              <w:t>3.1.2</w:t>
            </w:r>
            <w:r w:rsidR="000D7CB0" w:rsidRPr="00D6383C">
              <w:rPr>
                <w:rFonts w:eastAsiaTheme="minorEastAsia" w:cs="Arial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rFonts w:cs="Arial"/>
                <w:noProof/>
              </w:rPr>
              <w:t>Cel biznesowy &lt;NPP_CB_002&gt;</w:t>
            </w:r>
            <w:r w:rsidR="000D7CB0" w:rsidRPr="00D6383C">
              <w:rPr>
                <w:rFonts w:cs="Arial"/>
                <w:noProof/>
                <w:webHidden/>
              </w:rPr>
              <w:tab/>
            </w:r>
            <w:r w:rsidR="000D7CB0" w:rsidRPr="00D6383C">
              <w:rPr>
                <w:rFonts w:cs="Arial"/>
                <w:noProof/>
                <w:webHidden/>
              </w:rPr>
              <w:fldChar w:fldCharType="begin"/>
            </w:r>
            <w:r w:rsidR="000D7CB0" w:rsidRPr="00D6383C">
              <w:rPr>
                <w:rFonts w:cs="Arial"/>
                <w:noProof/>
                <w:webHidden/>
              </w:rPr>
              <w:instrText xml:space="preserve"> PAGEREF _Toc169262908 \h </w:instrText>
            </w:r>
            <w:r w:rsidR="000D7CB0" w:rsidRPr="00D6383C">
              <w:rPr>
                <w:rFonts w:cs="Arial"/>
                <w:noProof/>
                <w:webHidden/>
              </w:rPr>
            </w:r>
            <w:r w:rsidR="000D7CB0" w:rsidRPr="00D6383C">
              <w:rPr>
                <w:rFonts w:cs="Arial"/>
                <w:noProof/>
                <w:webHidden/>
              </w:rPr>
              <w:fldChar w:fldCharType="separate"/>
            </w:r>
            <w:r w:rsidR="00D427E0" w:rsidRPr="00D6383C">
              <w:rPr>
                <w:rFonts w:cs="Arial"/>
                <w:noProof/>
                <w:webHidden/>
              </w:rPr>
              <w:t>4</w:t>
            </w:r>
            <w:r w:rsidR="000D7CB0" w:rsidRPr="00D6383C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D52F547" w14:textId="7C52113B" w:rsidR="000D7CB0" w:rsidRPr="00D6383C" w:rsidRDefault="00D15289">
          <w:pPr>
            <w:pStyle w:val="Spistreci3"/>
            <w:tabs>
              <w:tab w:val="left" w:pos="1065"/>
              <w:tab w:val="right" w:leader="dot" w:pos="9060"/>
            </w:tabs>
            <w:rPr>
              <w:rFonts w:eastAsiaTheme="minorEastAsia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69262909" w:history="1">
            <w:r w:rsidR="000D7CB0" w:rsidRPr="00D6383C">
              <w:rPr>
                <w:rStyle w:val="Hipercze"/>
                <w:rFonts w:cs="Arial"/>
                <w:noProof/>
              </w:rPr>
              <w:t>3.1.3</w:t>
            </w:r>
            <w:r w:rsidR="000D7CB0" w:rsidRPr="00D6383C">
              <w:rPr>
                <w:rFonts w:eastAsiaTheme="minorEastAsia" w:cs="Arial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rFonts w:cs="Arial"/>
                <w:noProof/>
              </w:rPr>
              <w:t>Cel biznesowy &lt;NPP_CB_003&gt;</w:t>
            </w:r>
            <w:r w:rsidR="000D7CB0" w:rsidRPr="00D6383C">
              <w:rPr>
                <w:rFonts w:cs="Arial"/>
                <w:noProof/>
                <w:webHidden/>
              </w:rPr>
              <w:tab/>
            </w:r>
            <w:r w:rsidR="000D7CB0" w:rsidRPr="00D6383C">
              <w:rPr>
                <w:rFonts w:cs="Arial"/>
                <w:noProof/>
                <w:webHidden/>
              </w:rPr>
              <w:fldChar w:fldCharType="begin"/>
            </w:r>
            <w:r w:rsidR="000D7CB0" w:rsidRPr="00D6383C">
              <w:rPr>
                <w:rFonts w:cs="Arial"/>
                <w:noProof/>
                <w:webHidden/>
              </w:rPr>
              <w:instrText xml:space="preserve"> PAGEREF _Toc169262909 \h </w:instrText>
            </w:r>
            <w:r w:rsidR="000D7CB0" w:rsidRPr="00D6383C">
              <w:rPr>
                <w:rFonts w:cs="Arial"/>
                <w:noProof/>
                <w:webHidden/>
              </w:rPr>
            </w:r>
            <w:r w:rsidR="000D7CB0" w:rsidRPr="00D6383C">
              <w:rPr>
                <w:rFonts w:cs="Arial"/>
                <w:noProof/>
                <w:webHidden/>
              </w:rPr>
              <w:fldChar w:fldCharType="separate"/>
            </w:r>
            <w:r w:rsidR="00D427E0" w:rsidRPr="00D6383C">
              <w:rPr>
                <w:rFonts w:cs="Arial"/>
                <w:noProof/>
                <w:webHidden/>
              </w:rPr>
              <w:t>5</w:t>
            </w:r>
            <w:r w:rsidR="000D7CB0" w:rsidRPr="00D6383C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29896C2" w14:textId="5259B3BC" w:rsidR="000D7CB0" w:rsidRPr="00D6383C" w:rsidRDefault="00D15289">
          <w:pPr>
            <w:pStyle w:val="Spistreci3"/>
            <w:tabs>
              <w:tab w:val="left" w:pos="1065"/>
              <w:tab w:val="right" w:leader="dot" w:pos="9060"/>
            </w:tabs>
            <w:rPr>
              <w:rFonts w:eastAsiaTheme="minorEastAsia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69262910" w:history="1">
            <w:r w:rsidR="000D7CB0" w:rsidRPr="00D6383C">
              <w:rPr>
                <w:rStyle w:val="Hipercze"/>
                <w:rFonts w:cs="Arial"/>
                <w:noProof/>
              </w:rPr>
              <w:t>3.1.4</w:t>
            </w:r>
            <w:r w:rsidR="000D7CB0" w:rsidRPr="00D6383C">
              <w:rPr>
                <w:rFonts w:eastAsiaTheme="minorEastAsia" w:cs="Arial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rFonts w:cs="Arial"/>
                <w:noProof/>
              </w:rPr>
              <w:t>Cel biznesowy &lt;NPP_CB_004&gt;</w:t>
            </w:r>
            <w:r w:rsidR="000D7CB0" w:rsidRPr="00D6383C">
              <w:rPr>
                <w:rFonts w:cs="Arial"/>
                <w:noProof/>
                <w:webHidden/>
              </w:rPr>
              <w:tab/>
            </w:r>
            <w:r w:rsidR="000D7CB0" w:rsidRPr="00D6383C">
              <w:rPr>
                <w:rFonts w:cs="Arial"/>
                <w:noProof/>
                <w:webHidden/>
              </w:rPr>
              <w:fldChar w:fldCharType="begin"/>
            </w:r>
            <w:r w:rsidR="000D7CB0" w:rsidRPr="00D6383C">
              <w:rPr>
                <w:rFonts w:cs="Arial"/>
                <w:noProof/>
                <w:webHidden/>
              </w:rPr>
              <w:instrText xml:space="preserve"> PAGEREF _Toc169262910 \h </w:instrText>
            </w:r>
            <w:r w:rsidR="000D7CB0" w:rsidRPr="00D6383C">
              <w:rPr>
                <w:rFonts w:cs="Arial"/>
                <w:noProof/>
                <w:webHidden/>
              </w:rPr>
            </w:r>
            <w:r w:rsidR="000D7CB0" w:rsidRPr="00D6383C">
              <w:rPr>
                <w:rFonts w:cs="Arial"/>
                <w:noProof/>
                <w:webHidden/>
              </w:rPr>
              <w:fldChar w:fldCharType="separate"/>
            </w:r>
            <w:r w:rsidR="00D427E0" w:rsidRPr="00D6383C">
              <w:rPr>
                <w:rFonts w:cs="Arial"/>
                <w:noProof/>
                <w:webHidden/>
              </w:rPr>
              <w:t>5</w:t>
            </w:r>
            <w:r w:rsidR="000D7CB0" w:rsidRPr="00D6383C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42DC74E1" w14:textId="2AF72B39" w:rsidR="000D7CB0" w:rsidRPr="00D6383C" w:rsidRDefault="00D15289">
          <w:pPr>
            <w:pStyle w:val="Spistreci3"/>
            <w:tabs>
              <w:tab w:val="left" w:pos="1065"/>
              <w:tab w:val="right" w:leader="dot" w:pos="9060"/>
            </w:tabs>
            <w:rPr>
              <w:rFonts w:eastAsiaTheme="minorEastAsia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69262911" w:history="1">
            <w:r w:rsidR="000D7CB0" w:rsidRPr="00D6383C">
              <w:rPr>
                <w:rStyle w:val="Hipercze"/>
                <w:rFonts w:cs="Arial"/>
                <w:noProof/>
              </w:rPr>
              <w:t>3.1.5</w:t>
            </w:r>
            <w:r w:rsidR="000D7CB0" w:rsidRPr="00D6383C">
              <w:rPr>
                <w:rFonts w:eastAsiaTheme="minorEastAsia" w:cs="Arial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rFonts w:cs="Arial"/>
                <w:noProof/>
              </w:rPr>
              <w:t>Cel biznesowy &lt;NPP_CB_005&gt;</w:t>
            </w:r>
            <w:r w:rsidR="000D7CB0" w:rsidRPr="00D6383C">
              <w:rPr>
                <w:rFonts w:cs="Arial"/>
                <w:noProof/>
                <w:webHidden/>
              </w:rPr>
              <w:tab/>
            </w:r>
            <w:r w:rsidR="000D7CB0" w:rsidRPr="00D6383C">
              <w:rPr>
                <w:rFonts w:cs="Arial"/>
                <w:noProof/>
                <w:webHidden/>
              </w:rPr>
              <w:fldChar w:fldCharType="begin"/>
            </w:r>
            <w:r w:rsidR="000D7CB0" w:rsidRPr="00D6383C">
              <w:rPr>
                <w:rFonts w:cs="Arial"/>
                <w:noProof/>
                <w:webHidden/>
              </w:rPr>
              <w:instrText xml:space="preserve"> PAGEREF _Toc169262911 \h </w:instrText>
            </w:r>
            <w:r w:rsidR="000D7CB0" w:rsidRPr="00D6383C">
              <w:rPr>
                <w:rFonts w:cs="Arial"/>
                <w:noProof/>
                <w:webHidden/>
              </w:rPr>
            </w:r>
            <w:r w:rsidR="000D7CB0" w:rsidRPr="00D6383C">
              <w:rPr>
                <w:rFonts w:cs="Arial"/>
                <w:noProof/>
                <w:webHidden/>
              </w:rPr>
              <w:fldChar w:fldCharType="separate"/>
            </w:r>
            <w:r w:rsidR="00D427E0" w:rsidRPr="00D6383C">
              <w:rPr>
                <w:rFonts w:cs="Arial"/>
                <w:noProof/>
                <w:webHidden/>
              </w:rPr>
              <w:t>6</w:t>
            </w:r>
            <w:r w:rsidR="000D7CB0" w:rsidRPr="00D6383C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1E7CC4DD" w14:textId="7BB51F7D" w:rsidR="000D7CB0" w:rsidRPr="00D6383C" w:rsidRDefault="00D15289">
          <w:pPr>
            <w:pStyle w:val="Spistreci3"/>
            <w:tabs>
              <w:tab w:val="left" w:pos="1065"/>
              <w:tab w:val="right" w:leader="dot" w:pos="9060"/>
            </w:tabs>
            <w:rPr>
              <w:rFonts w:eastAsiaTheme="minorEastAsia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69262912" w:history="1">
            <w:r w:rsidR="000D7CB0" w:rsidRPr="00D6383C">
              <w:rPr>
                <w:rStyle w:val="Hipercze"/>
                <w:rFonts w:cs="Arial"/>
                <w:noProof/>
              </w:rPr>
              <w:t>3.1.6</w:t>
            </w:r>
            <w:r w:rsidR="000D7CB0" w:rsidRPr="00D6383C">
              <w:rPr>
                <w:rFonts w:eastAsiaTheme="minorEastAsia" w:cs="Arial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rFonts w:cs="Arial"/>
                <w:noProof/>
              </w:rPr>
              <w:t>Cel biznesowy &lt;NPP_CB_006&gt;</w:t>
            </w:r>
            <w:r w:rsidR="000D7CB0" w:rsidRPr="00D6383C">
              <w:rPr>
                <w:rFonts w:cs="Arial"/>
                <w:noProof/>
                <w:webHidden/>
              </w:rPr>
              <w:tab/>
            </w:r>
            <w:r w:rsidR="000D7CB0" w:rsidRPr="00D6383C">
              <w:rPr>
                <w:rFonts w:cs="Arial"/>
                <w:noProof/>
                <w:webHidden/>
              </w:rPr>
              <w:fldChar w:fldCharType="begin"/>
            </w:r>
            <w:r w:rsidR="000D7CB0" w:rsidRPr="00D6383C">
              <w:rPr>
                <w:rFonts w:cs="Arial"/>
                <w:noProof/>
                <w:webHidden/>
              </w:rPr>
              <w:instrText xml:space="preserve"> PAGEREF _Toc169262912 \h </w:instrText>
            </w:r>
            <w:r w:rsidR="000D7CB0" w:rsidRPr="00D6383C">
              <w:rPr>
                <w:rFonts w:cs="Arial"/>
                <w:noProof/>
                <w:webHidden/>
              </w:rPr>
            </w:r>
            <w:r w:rsidR="000D7CB0" w:rsidRPr="00D6383C">
              <w:rPr>
                <w:rFonts w:cs="Arial"/>
                <w:noProof/>
                <w:webHidden/>
              </w:rPr>
              <w:fldChar w:fldCharType="separate"/>
            </w:r>
            <w:r w:rsidR="00D427E0" w:rsidRPr="00D6383C">
              <w:rPr>
                <w:rFonts w:cs="Arial"/>
                <w:noProof/>
                <w:webHidden/>
              </w:rPr>
              <w:t>6</w:t>
            </w:r>
            <w:r w:rsidR="000D7CB0" w:rsidRPr="00D6383C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3399260E" w14:textId="525559FF" w:rsidR="000D7CB0" w:rsidRPr="00D6383C" w:rsidRDefault="00D15289">
          <w:pPr>
            <w:pStyle w:val="Spistreci1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13" w:history="1">
            <w:r w:rsidR="000D7CB0" w:rsidRPr="00D6383C">
              <w:rPr>
                <w:rStyle w:val="Hipercze"/>
                <w:noProof/>
              </w:rPr>
              <w:t>4.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Wymagania Biznesowe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_Toc169262913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6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1555C3C6" w14:textId="0BFD9C09" w:rsidR="000D7CB0" w:rsidRPr="00D6383C" w:rsidRDefault="00D15289">
          <w:pPr>
            <w:pStyle w:val="Spistreci1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14" w:history="1">
            <w:r w:rsidR="000D7CB0" w:rsidRPr="00D6383C">
              <w:rPr>
                <w:rStyle w:val="Hipercze"/>
                <w:noProof/>
              </w:rPr>
              <w:t>5.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Opis procesów biznesowych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_Toc169262914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7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164450DC" w14:textId="0B454CFA" w:rsidR="000D7CB0" w:rsidRPr="00D6383C" w:rsidRDefault="00D15289">
          <w:pPr>
            <w:pStyle w:val="Spistreci3"/>
            <w:tabs>
              <w:tab w:val="left" w:pos="1065"/>
              <w:tab w:val="right" w:leader="dot" w:pos="9060"/>
            </w:tabs>
            <w:rPr>
              <w:rFonts w:eastAsiaTheme="minorEastAsia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69262915" w:history="1">
            <w:r w:rsidR="000D7CB0" w:rsidRPr="00D6383C">
              <w:rPr>
                <w:rStyle w:val="Hipercze"/>
                <w:rFonts w:cs="Arial"/>
                <w:noProof/>
              </w:rPr>
              <w:t>5.1.1</w:t>
            </w:r>
            <w:r w:rsidR="000D7CB0" w:rsidRPr="00D6383C">
              <w:rPr>
                <w:rFonts w:eastAsiaTheme="minorEastAsia" w:cs="Arial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rFonts w:cs="Arial"/>
                <w:noProof/>
              </w:rPr>
              <w:t>Lista usług publicznych</w:t>
            </w:r>
            <w:r w:rsidR="000D7CB0" w:rsidRPr="00D6383C">
              <w:rPr>
                <w:rFonts w:cs="Arial"/>
                <w:noProof/>
                <w:webHidden/>
              </w:rPr>
              <w:tab/>
            </w:r>
            <w:r w:rsidR="000D7CB0" w:rsidRPr="00D6383C">
              <w:rPr>
                <w:rFonts w:cs="Arial"/>
                <w:noProof/>
                <w:webHidden/>
              </w:rPr>
              <w:fldChar w:fldCharType="begin"/>
            </w:r>
            <w:r w:rsidR="000D7CB0" w:rsidRPr="00D6383C">
              <w:rPr>
                <w:rFonts w:cs="Arial"/>
                <w:noProof/>
                <w:webHidden/>
              </w:rPr>
              <w:instrText xml:space="preserve"> PAGEREF _Toc169262915 \h </w:instrText>
            </w:r>
            <w:r w:rsidR="000D7CB0" w:rsidRPr="00D6383C">
              <w:rPr>
                <w:rFonts w:cs="Arial"/>
                <w:noProof/>
                <w:webHidden/>
              </w:rPr>
            </w:r>
            <w:r w:rsidR="000D7CB0" w:rsidRPr="00D6383C">
              <w:rPr>
                <w:rFonts w:cs="Arial"/>
                <w:noProof/>
                <w:webHidden/>
              </w:rPr>
              <w:fldChar w:fldCharType="separate"/>
            </w:r>
            <w:r w:rsidR="00D427E0" w:rsidRPr="00D6383C">
              <w:rPr>
                <w:rFonts w:cs="Arial"/>
                <w:noProof/>
                <w:webHidden/>
              </w:rPr>
              <w:t>8</w:t>
            </w:r>
            <w:r w:rsidR="000D7CB0" w:rsidRPr="00D6383C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5DEB7CD" w14:textId="43485E70" w:rsidR="000D7CB0" w:rsidRPr="00D6383C" w:rsidRDefault="00D15289">
          <w:pPr>
            <w:pStyle w:val="Spistreci3"/>
            <w:tabs>
              <w:tab w:val="left" w:pos="1065"/>
              <w:tab w:val="right" w:leader="dot" w:pos="9060"/>
            </w:tabs>
            <w:rPr>
              <w:rFonts w:eastAsiaTheme="minorEastAsia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69262916" w:history="1">
            <w:r w:rsidR="000D7CB0" w:rsidRPr="00D6383C">
              <w:rPr>
                <w:rStyle w:val="Hipercze"/>
                <w:rFonts w:cs="Arial"/>
                <w:noProof/>
              </w:rPr>
              <w:t>5.1.2</w:t>
            </w:r>
            <w:r w:rsidR="000D7CB0" w:rsidRPr="00D6383C">
              <w:rPr>
                <w:rFonts w:eastAsiaTheme="minorEastAsia" w:cs="Arial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rFonts w:cs="Arial"/>
                <w:noProof/>
              </w:rPr>
              <w:t>Dekompozycja procesu biznesowego</w:t>
            </w:r>
            <w:r w:rsidR="000D7CB0" w:rsidRPr="00D6383C">
              <w:rPr>
                <w:rFonts w:cs="Arial"/>
                <w:noProof/>
                <w:webHidden/>
              </w:rPr>
              <w:tab/>
            </w:r>
            <w:r w:rsidR="000D7CB0" w:rsidRPr="00D6383C">
              <w:rPr>
                <w:rFonts w:cs="Arial"/>
                <w:noProof/>
                <w:webHidden/>
              </w:rPr>
              <w:fldChar w:fldCharType="begin"/>
            </w:r>
            <w:r w:rsidR="000D7CB0" w:rsidRPr="00D6383C">
              <w:rPr>
                <w:rFonts w:cs="Arial"/>
                <w:noProof/>
                <w:webHidden/>
              </w:rPr>
              <w:instrText xml:space="preserve"> PAGEREF _Toc169262916 \h </w:instrText>
            </w:r>
            <w:r w:rsidR="000D7CB0" w:rsidRPr="00D6383C">
              <w:rPr>
                <w:rFonts w:cs="Arial"/>
                <w:noProof/>
                <w:webHidden/>
              </w:rPr>
            </w:r>
            <w:r w:rsidR="000D7CB0" w:rsidRPr="00D6383C">
              <w:rPr>
                <w:rFonts w:cs="Arial"/>
                <w:noProof/>
                <w:webHidden/>
              </w:rPr>
              <w:fldChar w:fldCharType="separate"/>
            </w:r>
            <w:r w:rsidR="00D427E0" w:rsidRPr="00D6383C">
              <w:rPr>
                <w:rFonts w:cs="Arial"/>
                <w:noProof/>
                <w:webHidden/>
              </w:rPr>
              <w:t>8</w:t>
            </w:r>
            <w:r w:rsidR="000D7CB0" w:rsidRPr="00D6383C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C3E0FEF" w14:textId="67A27A9F" w:rsidR="000D7CB0" w:rsidRPr="00D6383C" w:rsidRDefault="00D15289">
          <w:pPr>
            <w:pStyle w:val="Spistreci1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17" w:history="1">
            <w:r w:rsidR="000D7CB0" w:rsidRPr="00D6383C">
              <w:rPr>
                <w:rStyle w:val="Hipercze"/>
                <w:noProof/>
              </w:rPr>
              <w:t>6.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Aktorzy biznesowi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_Toc169262917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8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53F62335" w14:textId="356BDAB7" w:rsidR="000D7CB0" w:rsidRPr="00D6383C" w:rsidRDefault="00D15289">
          <w:pPr>
            <w:pStyle w:val="Spistreci2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18" w:history="1">
            <w:r w:rsidR="000D7CB0" w:rsidRPr="00D6383C">
              <w:rPr>
                <w:rStyle w:val="Hipercze"/>
                <w:noProof/>
              </w:rPr>
              <w:t>6.1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Aktor biznesowy &lt;Przedstawiciel Starosty&gt;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_Toc169262918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9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24B18ADD" w14:textId="5321DC47" w:rsidR="000D7CB0" w:rsidRPr="00D6383C" w:rsidRDefault="00D15289">
          <w:pPr>
            <w:pStyle w:val="Spistreci2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19" w:history="1">
            <w:r w:rsidR="000D7CB0" w:rsidRPr="00D6383C">
              <w:rPr>
                <w:rStyle w:val="Hipercze"/>
                <w:noProof/>
              </w:rPr>
              <w:t>6.2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Aktor biznesowy &lt;Przedstawiciel Wojewody&gt;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_Toc169262919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10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4A28F542" w14:textId="4903A184" w:rsidR="000D7CB0" w:rsidRPr="00D6383C" w:rsidRDefault="00D15289">
          <w:pPr>
            <w:pStyle w:val="Spistreci2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20" w:history="1">
            <w:r w:rsidR="000D7CB0" w:rsidRPr="00D6383C">
              <w:rPr>
                <w:rStyle w:val="Hipercze"/>
                <w:noProof/>
              </w:rPr>
              <w:t>6.3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Aktor biznesowy &lt;Przedstawiciel Ministerstwa Sprawiedliwości&gt;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_Toc169262920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10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2055CEED" w14:textId="489E3351" w:rsidR="000D7CB0" w:rsidRPr="00D6383C" w:rsidRDefault="00D15289">
          <w:pPr>
            <w:pStyle w:val="Spistreci2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21" w:history="1">
            <w:r w:rsidR="000D7CB0" w:rsidRPr="00D6383C">
              <w:rPr>
                <w:rStyle w:val="Hipercze"/>
                <w:noProof/>
              </w:rPr>
              <w:t>6.4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Aktor biznesowy &lt;Obywatel&gt;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_Toc169262921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10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16F02DCC" w14:textId="41CF6A7A" w:rsidR="000D7CB0" w:rsidRPr="00D6383C" w:rsidRDefault="00D15289">
          <w:pPr>
            <w:pStyle w:val="Spistreci2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22" w:history="1">
            <w:r w:rsidR="000D7CB0" w:rsidRPr="00D6383C">
              <w:rPr>
                <w:rStyle w:val="Hipercze"/>
                <w:noProof/>
              </w:rPr>
              <w:t>6.5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Aktor biznesowy &lt;Wykonawca&gt;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_Toc169262922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10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17199A78" w14:textId="22621F5F" w:rsidR="000D7CB0" w:rsidRPr="00D6383C" w:rsidRDefault="00D15289">
          <w:pPr>
            <w:pStyle w:val="Spistreci2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23" w:history="1">
            <w:r w:rsidR="000D7CB0" w:rsidRPr="00D6383C">
              <w:rPr>
                <w:rStyle w:val="Hipercze"/>
                <w:noProof/>
              </w:rPr>
              <w:t>6.6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Aktor biznesowy &lt;Recenzent&gt;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_Toc169262923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10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4C479947" w14:textId="12201A87" w:rsidR="000D7CB0" w:rsidRPr="00D6383C" w:rsidRDefault="00D15289">
          <w:pPr>
            <w:pStyle w:val="Spistreci2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24" w:history="1">
            <w:r w:rsidR="000D7CB0" w:rsidRPr="00D6383C">
              <w:rPr>
                <w:rStyle w:val="Hipercze"/>
                <w:noProof/>
              </w:rPr>
              <w:t>6.7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Aktor biznesowy &lt;Koordynator NGO&gt;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_Toc169262924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11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71D00EA8" w14:textId="2E521ABC" w:rsidR="000D7CB0" w:rsidRPr="00D6383C" w:rsidRDefault="00D15289">
          <w:pPr>
            <w:pStyle w:val="Spistreci2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25" w:history="1">
            <w:r w:rsidR="000D7CB0" w:rsidRPr="00D6383C">
              <w:rPr>
                <w:rStyle w:val="Hipercze"/>
                <w:noProof/>
              </w:rPr>
              <w:t>6.8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Aktor biznesowy &lt;Koordynator SP&gt;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_Toc169262925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11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55CF4960" w14:textId="59ADEF87" w:rsidR="000D7CB0" w:rsidRPr="00D6383C" w:rsidRDefault="00D15289">
          <w:pPr>
            <w:pStyle w:val="Spistreci1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26" w:history="1">
            <w:r w:rsidR="000D7CB0" w:rsidRPr="00D6383C">
              <w:rPr>
                <w:rStyle w:val="Hipercze"/>
                <w:noProof/>
              </w:rPr>
              <w:t>7.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Lista załączników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_Toc169262926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11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0C3EDBF1" w14:textId="6ED36369" w:rsidR="000D7CB0" w:rsidRPr="00D6383C" w:rsidRDefault="00D15289">
          <w:pPr>
            <w:pStyle w:val="Spistreci1"/>
            <w:rPr>
              <w:rFonts w:eastAsiaTheme="minorEastAsia"/>
              <w:noProof/>
              <w:kern w:val="2"/>
              <w:sz w:val="22"/>
              <w:szCs w:val="22"/>
              <w14:ligatures w14:val="standardContextual"/>
            </w:rPr>
          </w:pPr>
          <w:hyperlink w:anchor="_Toc169262927" w:history="1">
            <w:r w:rsidR="000D7CB0" w:rsidRPr="00D6383C">
              <w:rPr>
                <w:rStyle w:val="Hipercze"/>
                <w:noProof/>
              </w:rPr>
              <w:t>8.</w:t>
            </w:r>
            <w:r w:rsidR="000D7CB0" w:rsidRPr="00D6383C">
              <w:rPr>
                <w:rFonts w:eastAsiaTheme="minorEastAsia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0D7CB0" w:rsidRPr="00D6383C">
              <w:rPr>
                <w:rStyle w:val="Hipercze"/>
                <w:noProof/>
              </w:rPr>
              <w:t>Spis Tabel</w:t>
            </w:r>
            <w:r w:rsidR="000D7CB0" w:rsidRPr="00D6383C">
              <w:rPr>
                <w:noProof/>
                <w:webHidden/>
              </w:rPr>
              <w:tab/>
            </w:r>
            <w:r w:rsidR="000D7CB0" w:rsidRPr="00D6383C">
              <w:rPr>
                <w:noProof/>
                <w:webHidden/>
              </w:rPr>
              <w:fldChar w:fldCharType="begin"/>
            </w:r>
            <w:r w:rsidR="000D7CB0" w:rsidRPr="00D6383C">
              <w:rPr>
                <w:noProof/>
                <w:webHidden/>
              </w:rPr>
              <w:instrText xml:space="preserve"> PAGEREF _Toc169262927 \h </w:instrText>
            </w:r>
            <w:r w:rsidR="000D7CB0" w:rsidRPr="00D6383C">
              <w:rPr>
                <w:noProof/>
                <w:webHidden/>
              </w:rPr>
            </w:r>
            <w:r w:rsidR="000D7CB0" w:rsidRPr="00D6383C">
              <w:rPr>
                <w:noProof/>
                <w:webHidden/>
              </w:rPr>
              <w:fldChar w:fldCharType="separate"/>
            </w:r>
            <w:r w:rsidR="00D427E0" w:rsidRPr="00D6383C">
              <w:rPr>
                <w:noProof/>
                <w:webHidden/>
              </w:rPr>
              <w:t>11</w:t>
            </w:r>
            <w:r w:rsidR="000D7CB0" w:rsidRPr="00D6383C">
              <w:rPr>
                <w:noProof/>
                <w:webHidden/>
              </w:rPr>
              <w:fldChar w:fldCharType="end"/>
            </w:r>
          </w:hyperlink>
        </w:p>
        <w:p w14:paraId="19B6A6EA" w14:textId="62886DE3" w:rsidR="00323FBC" w:rsidRPr="00D6383C" w:rsidRDefault="004545D3">
          <w:pPr>
            <w:pStyle w:val="Spistreci1"/>
            <w:rPr>
              <w:sz w:val="22"/>
              <w:szCs w:val="22"/>
            </w:rPr>
          </w:pPr>
          <w:r w:rsidRPr="00D6383C">
            <w:rPr>
              <w:rStyle w:val="czeindeksu"/>
            </w:rPr>
            <w:fldChar w:fldCharType="end"/>
          </w:r>
        </w:p>
      </w:sdtContent>
    </w:sdt>
    <w:p w14:paraId="45FB0818" w14:textId="77777777" w:rsidR="00323FBC" w:rsidRPr="00D6383C" w:rsidRDefault="00D427E0">
      <w:pPr>
        <w:rPr>
          <w:rFonts w:ascii="Arial" w:hAnsi="Arial"/>
        </w:rPr>
      </w:pPr>
      <w:r w:rsidRPr="00D6383C">
        <w:rPr>
          <w:rFonts w:ascii="Arial" w:hAnsi="Arial"/>
        </w:rPr>
        <w:br w:type="page"/>
      </w:r>
    </w:p>
    <w:p w14:paraId="188F4CE8" w14:textId="77777777" w:rsidR="00323FBC" w:rsidRPr="00D6383C" w:rsidRDefault="00D427E0">
      <w:pPr>
        <w:pStyle w:val="Nagwek1"/>
        <w:numPr>
          <w:ilvl w:val="0"/>
          <w:numId w:val="1"/>
        </w:numPr>
        <w:tabs>
          <w:tab w:val="left" w:pos="432"/>
        </w:tabs>
        <w:spacing w:before="0"/>
      </w:pPr>
      <w:bookmarkStart w:id="18" w:name="_Toc169262903"/>
      <w:r w:rsidRPr="00D6383C">
        <w:lastRenderedPageBreak/>
        <w:t>Wykaz użytych skrótów oraz symboli</w:t>
      </w:r>
      <w:bookmarkEnd w:id="18"/>
      <w:r w:rsidRPr="00D6383C">
        <w:t xml:space="preserve"> </w:t>
      </w:r>
    </w:p>
    <w:p w14:paraId="024CDCEE" w14:textId="77777777" w:rsidR="00323FBC" w:rsidRPr="00D6383C" w:rsidRDefault="00D427E0">
      <w:pPr>
        <w:pStyle w:val="InfoBlue"/>
        <w:spacing w:before="60" w:after="0"/>
        <w:ind w:left="284"/>
        <w:jc w:val="both"/>
        <w:rPr>
          <w:rFonts w:ascii="Arial" w:hAnsi="Arial"/>
          <w:i w:val="0"/>
          <w:vanish w:val="0"/>
          <w:color w:val="auto"/>
        </w:rPr>
      </w:pPr>
      <w:r w:rsidRPr="00D6383C">
        <w:rPr>
          <w:rFonts w:ascii="Arial" w:hAnsi="Arial"/>
          <w:i w:val="0"/>
          <w:vanish w:val="0"/>
          <w:color w:val="auto"/>
        </w:rPr>
        <w:t>Niniejszy podrozdział prezentuje definicje wszystkich pojęć, akronimów i skrótów wykorzystywanych w dokumencie.</w:t>
      </w:r>
    </w:p>
    <w:p w14:paraId="049F31CB" w14:textId="77777777" w:rsidR="00323FBC" w:rsidRPr="00D6383C" w:rsidRDefault="00323FBC">
      <w:pPr>
        <w:jc w:val="both"/>
        <w:rPr>
          <w:rFonts w:ascii="Arial" w:hAnsi="Arial"/>
        </w:rPr>
      </w:pPr>
    </w:p>
    <w:p w14:paraId="53128261" w14:textId="77777777" w:rsidR="00323FBC" w:rsidRPr="00D6383C" w:rsidRDefault="00323FBC">
      <w:pPr>
        <w:jc w:val="both"/>
        <w:rPr>
          <w:rFonts w:ascii="Arial" w:hAnsi="Arial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960"/>
        <w:gridCol w:w="7100"/>
      </w:tblGrid>
      <w:tr w:rsidR="00323FBC" w:rsidRPr="00D6383C" w14:paraId="65EAACC8" w14:textId="77777777">
        <w:trPr>
          <w:trHeight w:val="284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AA0E0" w14:textId="77777777" w:rsidR="00323FBC" w:rsidRPr="00D6383C" w:rsidRDefault="00D427E0">
            <w:pPr>
              <w:spacing w:line="240" w:lineRule="atLeast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 xml:space="preserve">Skrót / Symbol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8EF71" w14:textId="77777777" w:rsidR="00323FBC" w:rsidRPr="00D6383C" w:rsidRDefault="00D427E0">
            <w:pPr>
              <w:spacing w:line="240" w:lineRule="atLeast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>Znaczenie</w:t>
            </w:r>
          </w:p>
        </w:tc>
      </w:tr>
      <w:tr w:rsidR="00323FBC" w:rsidRPr="00D6383C" w14:paraId="158D3617" w14:textId="77777777">
        <w:trPr>
          <w:trHeight w:val="284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D05EE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NP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D32C5" w14:textId="0C9E5D4A" w:rsidR="00323FBC" w:rsidRPr="00D6383C" w:rsidRDefault="00D427E0">
            <w:pPr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Usługi nieodpłatnej pomocy</w:t>
            </w:r>
            <w:r w:rsidR="00C9441F" w:rsidRPr="00D6383C">
              <w:rPr>
                <w:rFonts w:ascii="Arial" w:hAnsi="Arial"/>
              </w:rPr>
              <w:t xml:space="preserve"> prawnej</w:t>
            </w:r>
            <w:r w:rsidRPr="00D6383C">
              <w:rPr>
                <w:rFonts w:ascii="Arial" w:hAnsi="Arial"/>
              </w:rPr>
              <w:t xml:space="preserve"> i </w:t>
            </w:r>
            <w:r w:rsidR="00C9441F" w:rsidRPr="00D6383C">
              <w:rPr>
                <w:rFonts w:ascii="Arial" w:hAnsi="Arial"/>
              </w:rPr>
              <w:t xml:space="preserve">nieodpłatnego </w:t>
            </w:r>
            <w:r w:rsidRPr="00D6383C">
              <w:rPr>
                <w:rFonts w:ascii="Arial" w:hAnsi="Arial"/>
              </w:rPr>
              <w:t xml:space="preserve">poradnictwa </w:t>
            </w:r>
            <w:r w:rsidR="00B0333D" w:rsidRPr="00D6383C">
              <w:rPr>
                <w:rFonts w:ascii="Arial" w:hAnsi="Arial"/>
              </w:rPr>
              <w:t xml:space="preserve">obywatelskiego </w:t>
            </w:r>
            <w:r w:rsidRPr="00D6383C">
              <w:rPr>
                <w:rFonts w:ascii="Arial" w:hAnsi="Arial"/>
              </w:rPr>
              <w:t>łącznie</w:t>
            </w:r>
          </w:p>
          <w:p w14:paraId="62486C05" w14:textId="77777777" w:rsidR="00323FBC" w:rsidRPr="00D6383C" w:rsidRDefault="00323FBC">
            <w:pPr>
              <w:spacing w:line="240" w:lineRule="atLeast"/>
              <w:rPr>
                <w:rFonts w:ascii="Arial" w:hAnsi="Arial"/>
              </w:rPr>
            </w:pPr>
          </w:p>
        </w:tc>
      </w:tr>
      <w:tr w:rsidR="00323FBC" w:rsidRPr="00D6383C" w14:paraId="3E88F458" w14:textId="77777777">
        <w:trPr>
          <w:trHeight w:val="284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75467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NPP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AF0D5" w14:textId="77777777" w:rsidR="00323FBC" w:rsidRPr="00D6383C" w:rsidRDefault="00D427E0">
            <w:pPr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Nieodpłatna pomoc prawna</w:t>
            </w:r>
          </w:p>
          <w:p w14:paraId="4101652C" w14:textId="77777777" w:rsidR="00323FBC" w:rsidRPr="00D6383C" w:rsidRDefault="00323FBC">
            <w:pPr>
              <w:spacing w:line="240" w:lineRule="atLeast"/>
              <w:rPr>
                <w:rFonts w:ascii="Arial" w:hAnsi="Arial"/>
              </w:rPr>
            </w:pPr>
          </w:p>
        </w:tc>
      </w:tr>
      <w:tr w:rsidR="00323FBC" w:rsidRPr="00D6383C" w14:paraId="0959DA5F" w14:textId="77777777">
        <w:trPr>
          <w:trHeight w:val="284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C1FC4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NPO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4734C" w14:textId="77777777" w:rsidR="00323FBC" w:rsidRPr="00D6383C" w:rsidRDefault="00D427E0">
            <w:pPr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Nieodpłatne poradnictwo obywatelskie</w:t>
            </w:r>
          </w:p>
          <w:p w14:paraId="4B99056E" w14:textId="77777777" w:rsidR="00323FBC" w:rsidRPr="00D6383C" w:rsidRDefault="00323FBC">
            <w:pPr>
              <w:spacing w:line="240" w:lineRule="atLeast"/>
              <w:rPr>
                <w:rFonts w:ascii="Arial" w:hAnsi="Arial"/>
              </w:rPr>
            </w:pPr>
          </w:p>
        </w:tc>
      </w:tr>
      <w:tr w:rsidR="00323FBC" w:rsidRPr="00D6383C" w14:paraId="2F05A5B7" w14:textId="77777777">
        <w:trPr>
          <w:trHeight w:val="284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7578E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NM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FE154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Nieodpłatna mediacja</w:t>
            </w:r>
          </w:p>
        </w:tc>
      </w:tr>
      <w:tr w:rsidR="00323FBC" w:rsidRPr="00D6383C" w14:paraId="2DDE6522" w14:textId="77777777">
        <w:trPr>
          <w:trHeight w:val="284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F9072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Wykonawca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76B82" w14:textId="77777777" w:rsidR="00323FBC" w:rsidRPr="00D6383C" w:rsidRDefault="00D427E0">
            <w:pPr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Wykonawca – osoba udzielająca NP</w:t>
            </w:r>
          </w:p>
          <w:p w14:paraId="1299C43A" w14:textId="77777777" w:rsidR="00323FBC" w:rsidRPr="00D6383C" w:rsidRDefault="00323FBC">
            <w:pPr>
              <w:spacing w:line="240" w:lineRule="atLeast"/>
              <w:rPr>
                <w:rFonts w:ascii="Arial" w:hAnsi="Arial"/>
              </w:rPr>
            </w:pPr>
          </w:p>
        </w:tc>
      </w:tr>
      <w:tr w:rsidR="00323FBC" w:rsidRPr="00D6383C" w14:paraId="23E45DC2" w14:textId="77777777">
        <w:trPr>
          <w:trHeight w:val="284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01824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Tytuł Wykonawcy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AFF43" w14:textId="77777777" w:rsidR="00323FBC" w:rsidRPr="00D6383C" w:rsidRDefault="00D427E0">
            <w:pPr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Tytuł Wykonawcy – Adwokat, Radca Prawny, Aplikant adwokacki, Aplikant radcowski, Mgr prawa, Doradca obywatelski, Doradca podatkowy, Mediator (jedna osoba może mieć jednocześnie kilka tytułów)</w:t>
            </w:r>
          </w:p>
          <w:p w14:paraId="4DDBEF00" w14:textId="77777777" w:rsidR="00323FBC" w:rsidRPr="00D6383C" w:rsidRDefault="00323FBC">
            <w:pPr>
              <w:jc w:val="both"/>
              <w:rPr>
                <w:rFonts w:ascii="Arial" w:hAnsi="Arial"/>
              </w:rPr>
            </w:pPr>
          </w:p>
        </w:tc>
      </w:tr>
      <w:tr w:rsidR="00323FBC" w:rsidRPr="00D6383C" w14:paraId="17B48FFE" w14:textId="77777777">
        <w:trPr>
          <w:trHeight w:val="284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5AEDC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NGO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E24F4" w14:textId="77777777" w:rsidR="00323FBC" w:rsidRPr="00D6383C" w:rsidRDefault="00D427E0">
            <w:pPr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 xml:space="preserve">NGO - organizacja pozarządowa </w:t>
            </w:r>
          </w:p>
          <w:p w14:paraId="3461D779" w14:textId="77777777" w:rsidR="00323FBC" w:rsidRPr="00D6383C" w:rsidRDefault="00323FBC">
            <w:pPr>
              <w:jc w:val="both"/>
              <w:rPr>
                <w:rFonts w:ascii="Arial" w:hAnsi="Arial"/>
              </w:rPr>
            </w:pPr>
          </w:p>
        </w:tc>
      </w:tr>
      <w:tr w:rsidR="00323FBC" w:rsidRPr="00D6383C" w14:paraId="5653C564" w14:textId="77777777">
        <w:trPr>
          <w:trHeight w:val="284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4177D" w14:textId="77777777" w:rsidR="00323FBC" w:rsidRPr="00D6383C" w:rsidRDefault="00D427E0">
            <w:pPr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 xml:space="preserve">SP </w:t>
            </w:r>
          </w:p>
          <w:p w14:paraId="3CF2D8B6" w14:textId="77777777" w:rsidR="00323FBC" w:rsidRPr="00D6383C" w:rsidRDefault="00323FB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2CAC7" w14:textId="77777777" w:rsidR="00323FBC" w:rsidRPr="00D6383C" w:rsidRDefault="00D427E0">
            <w:pPr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Samorządy prawnicze:</w:t>
            </w:r>
          </w:p>
          <w:p w14:paraId="15A0AA62" w14:textId="77777777" w:rsidR="00323FBC" w:rsidRPr="00D6383C" w:rsidRDefault="00D427E0">
            <w:pPr>
              <w:ind w:left="708"/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- IA Okręgowa Rada Adwokacka,</w:t>
            </w:r>
          </w:p>
          <w:p w14:paraId="7C8AB9B4" w14:textId="4CF6BD00" w:rsidR="00323FBC" w:rsidRPr="00D6383C" w:rsidRDefault="00D427E0">
            <w:pPr>
              <w:ind w:left="708"/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 xml:space="preserve">- </w:t>
            </w:r>
            <w:r w:rsidR="00F66640" w:rsidRPr="00D6383C">
              <w:rPr>
                <w:rFonts w:ascii="Arial" w:hAnsi="Arial"/>
              </w:rPr>
              <w:t>IR Rada</w:t>
            </w:r>
            <w:r w:rsidRPr="00D6383C">
              <w:rPr>
                <w:rFonts w:ascii="Arial" w:hAnsi="Arial"/>
              </w:rPr>
              <w:t xml:space="preserve"> Okręgowej Izby Radców Prawnych, </w:t>
            </w:r>
          </w:p>
          <w:p w14:paraId="0FB78278" w14:textId="77777777" w:rsidR="00323FBC" w:rsidRPr="00D6383C" w:rsidRDefault="00323FBC">
            <w:pPr>
              <w:jc w:val="both"/>
              <w:rPr>
                <w:rFonts w:ascii="Arial" w:hAnsi="Arial"/>
              </w:rPr>
            </w:pPr>
          </w:p>
        </w:tc>
      </w:tr>
      <w:tr w:rsidR="00323FBC" w:rsidRPr="00D6383C" w14:paraId="591E3DB6" w14:textId="77777777">
        <w:trPr>
          <w:trHeight w:val="284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AF6E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Koordynator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DACD4" w14:textId="77777777" w:rsidR="00323FBC" w:rsidRPr="00D6383C" w:rsidRDefault="00D427E0">
            <w:pPr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Urzędnik odpowiedzialny za obsługę NP na swoim terenie:</w:t>
            </w:r>
          </w:p>
          <w:p w14:paraId="75FD47AF" w14:textId="77777777" w:rsidR="00323FBC" w:rsidRPr="00D6383C" w:rsidRDefault="00D427E0">
            <w:pPr>
              <w:ind w:firstLine="360"/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- powiatowy</w:t>
            </w:r>
          </w:p>
          <w:p w14:paraId="17F9CC56" w14:textId="77777777" w:rsidR="00323FBC" w:rsidRPr="00D6383C" w:rsidRDefault="00D427E0">
            <w:pPr>
              <w:ind w:firstLine="360"/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- wojewódzki</w:t>
            </w:r>
          </w:p>
          <w:p w14:paraId="33364584" w14:textId="2868E5EE" w:rsidR="00C9441F" w:rsidRPr="00D6383C" w:rsidRDefault="00C9441F">
            <w:pPr>
              <w:ind w:firstLine="360"/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- krajowy</w:t>
            </w:r>
          </w:p>
          <w:p w14:paraId="1FC39945" w14:textId="77777777" w:rsidR="00323FBC" w:rsidRPr="00D6383C" w:rsidRDefault="00323FBC">
            <w:pPr>
              <w:jc w:val="both"/>
              <w:rPr>
                <w:rFonts w:ascii="Arial" w:hAnsi="Arial"/>
              </w:rPr>
            </w:pPr>
          </w:p>
        </w:tc>
      </w:tr>
      <w:tr w:rsidR="00323FBC" w:rsidRPr="00D6383C" w14:paraId="350A2FB2" w14:textId="77777777">
        <w:trPr>
          <w:trHeight w:val="284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178EB" w14:textId="77777777" w:rsidR="00323FBC" w:rsidRPr="00D6383C" w:rsidRDefault="00D427E0">
            <w:pPr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Recenzent</w:t>
            </w:r>
          </w:p>
          <w:p w14:paraId="0562CB0E" w14:textId="77777777" w:rsidR="00323FBC" w:rsidRPr="00D6383C" w:rsidRDefault="00323FB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8B425" w14:textId="77777777" w:rsidR="00323FBC" w:rsidRPr="00D6383C" w:rsidRDefault="00D427E0">
            <w:pPr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Osoba zatrudniona przez wojewodę do wykonania określonej liczby recenzji losowo wybranych udzielonych NPO. Recenzent musi mieć tytuł Doradcy Obywatelskiego.</w:t>
            </w:r>
          </w:p>
          <w:p w14:paraId="34CE0A41" w14:textId="77777777" w:rsidR="00323FBC" w:rsidRPr="00D6383C" w:rsidRDefault="00323FBC">
            <w:pPr>
              <w:jc w:val="both"/>
              <w:rPr>
                <w:rFonts w:ascii="Arial" w:hAnsi="Arial"/>
              </w:rPr>
            </w:pPr>
          </w:p>
        </w:tc>
      </w:tr>
    </w:tbl>
    <w:p w14:paraId="55B2F770" w14:textId="77777777" w:rsidR="00323FBC" w:rsidRPr="00D6383C" w:rsidRDefault="00D427E0">
      <w:pPr>
        <w:pStyle w:val="Nagwek1"/>
        <w:numPr>
          <w:ilvl w:val="0"/>
          <w:numId w:val="1"/>
        </w:numPr>
        <w:tabs>
          <w:tab w:val="left" w:pos="432"/>
        </w:tabs>
        <w:spacing w:before="0"/>
      </w:pPr>
      <w:r w:rsidRPr="00D6383C">
        <w:br w:type="page"/>
      </w:r>
      <w:bookmarkStart w:id="19" w:name="_Toc254022876"/>
      <w:bookmarkStart w:id="20" w:name="_Toc169262904"/>
      <w:r w:rsidRPr="00D6383C">
        <w:lastRenderedPageBreak/>
        <w:t>Wstęp</w:t>
      </w:r>
      <w:bookmarkEnd w:id="19"/>
      <w:bookmarkEnd w:id="20"/>
    </w:p>
    <w:p w14:paraId="489C3333" w14:textId="584C8AF2" w:rsidR="00323FBC" w:rsidRPr="00D6383C" w:rsidRDefault="00D427E0" w:rsidP="00D6383C">
      <w:pPr>
        <w:pStyle w:val="wymaganiapodpowiedx"/>
        <w:jc w:val="both"/>
        <w:rPr>
          <w:rFonts w:ascii="Arial" w:hAnsi="Arial" w:cs="Arial"/>
          <w:i w:val="0"/>
          <w:iCs w:val="0"/>
          <w:color w:val="auto"/>
        </w:rPr>
      </w:pPr>
      <w:r w:rsidRPr="00D6383C">
        <w:rPr>
          <w:rFonts w:ascii="Arial" w:hAnsi="Arial" w:cs="Arial"/>
          <w:i w:val="0"/>
          <w:iCs w:val="0"/>
          <w:color w:val="auto"/>
        </w:rPr>
        <w:t xml:space="preserve">Aktualnie proces dokumentowania nieodpłatnej pomocy prawnej </w:t>
      </w:r>
      <w:r w:rsidR="00B0333D" w:rsidRPr="00D6383C">
        <w:rPr>
          <w:rFonts w:ascii="Arial" w:hAnsi="Arial" w:cs="Arial"/>
          <w:i w:val="0"/>
          <w:iCs w:val="0"/>
          <w:color w:val="auto"/>
        </w:rPr>
        <w:t xml:space="preserve">oraz nieodpłatnego poradnictwa obywatelskiego </w:t>
      </w:r>
      <w:r w:rsidRPr="00D6383C">
        <w:rPr>
          <w:rFonts w:ascii="Arial" w:hAnsi="Arial" w:cs="Arial"/>
          <w:i w:val="0"/>
          <w:iCs w:val="0"/>
          <w:color w:val="auto"/>
        </w:rPr>
        <w:t xml:space="preserve">opiera się na </w:t>
      </w:r>
      <w:r w:rsidR="00F872CF" w:rsidRPr="00D6383C">
        <w:rPr>
          <w:rFonts w:ascii="Arial" w:hAnsi="Arial" w:cs="Arial"/>
          <w:i w:val="0"/>
          <w:iCs w:val="0"/>
          <w:color w:val="auto"/>
        </w:rPr>
        <w:t xml:space="preserve">wprowadzaniu </w:t>
      </w:r>
      <w:r w:rsidRPr="00D6383C">
        <w:rPr>
          <w:rFonts w:ascii="Arial" w:hAnsi="Arial" w:cs="Arial"/>
          <w:i w:val="0"/>
          <w:iCs w:val="0"/>
          <w:color w:val="auto"/>
        </w:rPr>
        <w:t xml:space="preserve">przez osoby udzielające nieodpłatnej pomocy </w:t>
      </w:r>
      <w:r w:rsidR="00F872CF" w:rsidRPr="00D6383C">
        <w:rPr>
          <w:rFonts w:ascii="Arial" w:hAnsi="Arial" w:cs="Arial"/>
          <w:i w:val="0"/>
          <w:iCs w:val="0"/>
          <w:color w:val="auto"/>
        </w:rPr>
        <w:t xml:space="preserve">do systemu teleinformatycznego do obsługi nieodpłatnej pomocy prawnej, nieodpłatnego poradnictwa obywatelskiego oraz edukacji prawnej szeregu danych związanych z udzieloną poradą. Dane z udokumentowanych porad służą do sporządzania przez starostów w cyklach kwartalnych sprawozdań z realizacji zadań, które za pośrednictwem właściwych wojewodów są przekazywane </w:t>
      </w:r>
      <w:r w:rsidR="001C0B7F" w:rsidRPr="00D6383C">
        <w:rPr>
          <w:rFonts w:ascii="Arial" w:hAnsi="Arial" w:cs="Arial"/>
          <w:i w:val="0"/>
          <w:iCs w:val="0"/>
          <w:color w:val="auto"/>
        </w:rPr>
        <w:t xml:space="preserve">Ministrowi </w:t>
      </w:r>
      <w:r w:rsidRPr="00D6383C">
        <w:rPr>
          <w:rFonts w:ascii="Arial" w:hAnsi="Arial" w:cs="Arial"/>
          <w:i w:val="0"/>
          <w:iCs w:val="0"/>
          <w:color w:val="auto"/>
        </w:rPr>
        <w:t>Sprawiedliwości.</w:t>
      </w:r>
    </w:p>
    <w:p w14:paraId="19C140B0" w14:textId="0002E0EF" w:rsidR="00B8271D" w:rsidRPr="00D6383C" w:rsidRDefault="6021524F" w:rsidP="00D6383C">
      <w:pPr>
        <w:pStyle w:val="wymaganiapodpowiedx"/>
        <w:jc w:val="both"/>
        <w:rPr>
          <w:rFonts w:ascii="Arial" w:hAnsi="Arial" w:cs="Arial"/>
          <w:i w:val="0"/>
          <w:iCs w:val="0"/>
          <w:color w:val="auto"/>
        </w:rPr>
      </w:pPr>
      <w:r w:rsidRPr="00D6383C">
        <w:rPr>
          <w:rFonts w:ascii="Arial" w:hAnsi="Arial" w:cs="Arial"/>
          <w:i w:val="0"/>
          <w:iCs w:val="0"/>
          <w:color w:val="auto"/>
        </w:rPr>
        <w:t xml:space="preserve">Karty nieodpłatnej pomocy przekazywane są raz w miesiącu właściwemu staroście. </w:t>
      </w:r>
      <w:r w:rsidR="00B8271D" w:rsidRPr="00D6383C">
        <w:rPr>
          <w:rFonts w:ascii="Arial" w:hAnsi="Arial" w:cs="Arial"/>
          <w:i w:val="0"/>
          <w:iCs w:val="0"/>
          <w:color w:val="auto"/>
        </w:rPr>
        <w:t xml:space="preserve">Zgodnie z art. 12 ustawy: starosta przekazuje co kwartał, za pośrednictwem właściwego wojewody, Ministrowi Sprawiedliwości, zbiorczą informację o wykonaniu zadań, o których mowa w </w:t>
      </w:r>
      <w:hyperlink r:id="rId15" w:tgtFrame="_blank" w:tooltip="https://sip.legalis.pl/document-view.seam?documentid=mfrxilrtg4ytgmzqgy3dkltqmfyc4nbxgm2dsmzrga" w:history="1">
        <w:r w:rsidR="00B8271D" w:rsidRPr="00D6383C">
          <w:rPr>
            <w:rStyle w:val="Hipercze"/>
            <w:rFonts w:ascii="Arial" w:hAnsi="Arial" w:cs="Arial"/>
            <w:i w:val="0"/>
            <w:iCs w:val="0"/>
          </w:rPr>
          <w:t>art. 8 ust. 1</w:t>
        </w:r>
      </w:hyperlink>
      <w:r w:rsidR="00B8271D" w:rsidRPr="00D6383C">
        <w:rPr>
          <w:rFonts w:ascii="Arial" w:hAnsi="Arial" w:cs="Arial"/>
          <w:i w:val="0"/>
          <w:iCs w:val="0"/>
          <w:color w:val="auto"/>
        </w:rPr>
        <w:t>, na obszarze powiatu w terminie do końca miesiąca następującego po zakończeniu kwartału.</w:t>
      </w:r>
    </w:p>
    <w:p w14:paraId="38E8DA82" w14:textId="0B7B53B0" w:rsidR="00323FBC" w:rsidRPr="00D6383C" w:rsidRDefault="00D427E0" w:rsidP="00D6383C">
      <w:pPr>
        <w:pStyle w:val="wymaganiapodpowiedx"/>
        <w:jc w:val="both"/>
        <w:rPr>
          <w:rFonts w:ascii="Arial" w:eastAsia="Times New Roman" w:hAnsi="Arial" w:cs="Arial"/>
          <w:i w:val="0"/>
          <w:iCs w:val="0"/>
          <w:color w:val="auto"/>
        </w:rPr>
      </w:pPr>
      <w:r w:rsidRPr="00D6383C">
        <w:rPr>
          <w:rFonts w:ascii="Arial" w:eastAsia="Times New Roman" w:hAnsi="Arial" w:cs="Arial"/>
          <w:i w:val="0"/>
          <w:iCs w:val="0"/>
          <w:color w:val="auto"/>
        </w:rPr>
        <w:t>Należy mieć przy tym na względzie, że ustawa przewiduje pięcioletni okres przechowywania kart nieodpłatnej pomocy prawnej</w:t>
      </w:r>
      <w:r w:rsidR="00B8271D" w:rsidRPr="00D6383C">
        <w:rPr>
          <w:rFonts w:ascii="Arial" w:eastAsia="Times New Roman" w:hAnsi="Arial" w:cs="Arial"/>
          <w:i w:val="0"/>
          <w:iCs w:val="0"/>
          <w:color w:val="auto"/>
        </w:rPr>
        <w:t xml:space="preserve"> i nieodpłatnego poradnictwa obywatelskiego</w:t>
      </w:r>
      <w:r w:rsidRPr="00D6383C">
        <w:rPr>
          <w:rFonts w:ascii="Arial" w:eastAsia="Times New Roman" w:hAnsi="Arial" w:cs="Arial"/>
          <w:i w:val="0"/>
          <w:iCs w:val="0"/>
          <w:color w:val="auto"/>
        </w:rPr>
        <w:t xml:space="preserve">, po którym należało będzie dokonać ich archiwizacji. </w:t>
      </w:r>
    </w:p>
    <w:p w14:paraId="3B8F3EC3" w14:textId="77777777" w:rsidR="00323FBC" w:rsidRPr="00D6383C" w:rsidRDefault="00D427E0">
      <w:pPr>
        <w:pStyle w:val="Nagwek1"/>
        <w:numPr>
          <w:ilvl w:val="0"/>
          <w:numId w:val="1"/>
        </w:numPr>
        <w:tabs>
          <w:tab w:val="left" w:pos="432"/>
        </w:tabs>
        <w:spacing w:before="360"/>
        <w:rPr>
          <w:lang w:eastAsia="ar-SA"/>
        </w:rPr>
      </w:pPr>
      <w:bookmarkStart w:id="21" w:name="_Toc254022881"/>
      <w:bookmarkStart w:id="22" w:name="_Toc169262905"/>
      <w:r w:rsidRPr="00D6383C">
        <w:t>Cele biznesowe</w:t>
      </w:r>
      <w:bookmarkEnd w:id="21"/>
      <w:bookmarkEnd w:id="22"/>
    </w:p>
    <w:p w14:paraId="4E7F618B" w14:textId="77777777" w:rsidR="00323FBC" w:rsidRPr="00D6383C" w:rsidRDefault="00D427E0" w:rsidP="00C9441F">
      <w:pPr>
        <w:pStyle w:val="InfoBlue"/>
        <w:spacing w:before="60" w:after="0"/>
        <w:ind w:left="0"/>
        <w:jc w:val="both"/>
        <w:rPr>
          <w:rFonts w:ascii="Arial" w:hAnsi="Arial"/>
          <w:vanish w:val="0"/>
          <w:color w:val="auto"/>
        </w:rPr>
      </w:pPr>
      <w:r w:rsidRPr="00D6383C">
        <w:rPr>
          <w:rFonts w:ascii="Arial" w:hAnsi="Arial"/>
          <w:i w:val="0"/>
          <w:vanish w:val="0"/>
          <w:color w:val="auto"/>
        </w:rPr>
        <w:t xml:space="preserve">Rozdział zawiera wykaz celów biznesowych jakie musi wspomagać projektowany system informatyczny. </w:t>
      </w:r>
    </w:p>
    <w:p w14:paraId="62EBF3C5" w14:textId="77777777" w:rsidR="00323FBC" w:rsidRPr="00D6383C" w:rsidRDefault="00323FBC">
      <w:pPr>
        <w:rPr>
          <w:rFonts w:ascii="Arial" w:hAnsi="Arial"/>
        </w:rPr>
      </w:pPr>
    </w:p>
    <w:p w14:paraId="6D98A12B" w14:textId="0A423A92" w:rsidR="00323FBC" w:rsidRPr="00D6383C" w:rsidRDefault="00D427E0" w:rsidP="00C9441F">
      <w:pPr>
        <w:pStyle w:val="Nagwek2"/>
        <w:numPr>
          <w:ilvl w:val="1"/>
          <w:numId w:val="11"/>
        </w:numPr>
      </w:pPr>
      <w:bookmarkStart w:id="23" w:name="_Toc254022882"/>
      <w:bookmarkStart w:id="24" w:name="_Toc169262906"/>
      <w:r w:rsidRPr="00D6383C">
        <w:t>Wykaz celów biznesowych</w:t>
      </w:r>
      <w:bookmarkEnd w:id="23"/>
      <w:bookmarkEnd w:id="24"/>
    </w:p>
    <w:p w14:paraId="2946DB82" w14:textId="77777777" w:rsidR="00323FBC" w:rsidRPr="00D6383C" w:rsidRDefault="00323FBC">
      <w:pPr>
        <w:pStyle w:val="InfoBlue"/>
        <w:spacing w:before="60" w:after="0"/>
        <w:ind w:left="284"/>
        <w:jc w:val="both"/>
        <w:rPr>
          <w:rFonts w:ascii="Arial" w:hAnsi="Arial"/>
        </w:rPr>
      </w:pPr>
    </w:p>
    <w:p w14:paraId="0DF7BE34" w14:textId="77777777" w:rsidR="00323FBC" w:rsidRPr="00D6383C" w:rsidRDefault="00D427E0">
      <w:pPr>
        <w:pStyle w:val="Nagwek3"/>
        <w:numPr>
          <w:ilvl w:val="2"/>
          <w:numId w:val="12"/>
        </w:numPr>
      </w:pPr>
      <w:bookmarkStart w:id="25" w:name="_Toc254022883"/>
      <w:bookmarkStart w:id="26" w:name="_Toc253351635"/>
      <w:bookmarkStart w:id="27" w:name="_Toc169262907"/>
      <w:r w:rsidRPr="00D6383C">
        <w:t>Cel biznesowy &lt;NPP_CB_001&gt;</w:t>
      </w:r>
      <w:bookmarkEnd w:id="25"/>
      <w:bookmarkEnd w:id="26"/>
      <w:bookmarkEnd w:id="27"/>
    </w:p>
    <w:p w14:paraId="39CA8457" w14:textId="6A7018D1" w:rsidR="00323FBC" w:rsidRPr="00D6383C" w:rsidRDefault="00D427E0">
      <w:pPr>
        <w:pStyle w:val="Legenda"/>
        <w:rPr>
          <w:rFonts w:ascii="Arial" w:hAnsi="Arial"/>
          <w:b w:val="0"/>
        </w:rPr>
      </w:pPr>
      <w:bookmarkStart w:id="28" w:name="_Toc169262942"/>
      <w:r w:rsidRPr="00D6383C">
        <w:rPr>
          <w:rFonts w:ascii="Arial" w:hAnsi="Arial"/>
          <w:b w:val="0"/>
        </w:rPr>
        <w:t xml:space="preserve">Tabela </w:t>
      </w:r>
      <w:r w:rsidRPr="00D6383C">
        <w:rPr>
          <w:rFonts w:ascii="Arial" w:hAnsi="Arial"/>
          <w:b w:val="0"/>
        </w:rPr>
        <w:fldChar w:fldCharType="begin"/>
      </w:r>
      <w:r w:rsidRPr="00D6383C">
        <w:rPr>
          <w:rFonts w:ascii="Arial" w:hAnsi="Arial"/>
          <w:b w:val="0"/>
        </w:rPr>
        <w:instrText xml:space="preserve"> SEQ Tabela \* ARABIC </w:instrText>
      </w:r>
      <w:r w:rsidRPr="00D6383C">
        <w:rPr>
          <w:rFonts w:ascii="Arial" w:hAnsi="Arial"/>
          <w:b w:val="0"/>
        </w:rPr>
        <w:fldChar w:fldCharType="separate"/>
      </w:r>
      <w:r w:rsidRPr="00D6383C">
        <w:rPr>
          <w:rFonts w:ascii="Arial" w:hAnsi="Arial"/>
          <w:b w:val="0"/>
        </w:rPr>
        <w:t>1</w:t>
      </w:r>
      <w:r w:rsidRPr="00D6383C">
        <w:rPr>
          <w:rFonts w:ascii="Arial" w:hAnsi="Arial"/>
          <w:b w:val="0"/>
        </w:rPr>
        <w:fldChar w:fldCharType="end"/>
      </w:r>
      <w:r w:rsidRPr="00D6383C">
        <w:rPr>
          <w:rFonts w:ascii="Arial" w:hAnsi="Arial"/>
          <w:b w:val="0"/>
        </w:rPr>
        <w:t xml:space="preserve"> </w:t>
      </w:r>
      <w:r w:rsidRPr="00D6383C">
        <w:rPr>
          <w:rFonts w:ascii="Arial" w:hAnsi="Arial"/>
          <w:b w:val="0"/>
          <w:bCs w:val="0"/>
        </w:rPr>
        <w:t>Zmniejszenie pracochłonności procesu dokumentowania zadania udzielania nieodpłatnej pomocy prawnej</w:t>
      </w:r>
      <w:bookmarkEnd w:id="28"/>
      <w:r w:rsidRPr="00D6383C">
        <w:rPr>
          <w:rFonts w:ascii="Arial" w:hAnsi="Arial"/>
          <w:b w:val="0"/>
        </w:rPr>
        <w:t xml:space="preserve"> </w:t>
      </w:r>
      <w:r w:rsidR="00191F34" w:rsidRPr="00D6383C">
        <w:rPr>
          <w:rFonts w:ascii="Arial" w:hAnsi="Arial"/>
          <w:b w:val="0"/>
        </w:rPr>
        <w:t>i świadczenia nieodpłatnego poradnictwa obywatelskiego</w:t>
      </w:r>
    </w:p>
    <w:tbl>
      <w:tblPr>
        <w:tblW w:w="9200" w:type="dxa"/>
        <w:tblLayout w:type="fixed"/>
        <w:tblLook w:val="01E0" w:firstRow="1" w:lastRow="1" w:firstColumn="1" w:lastColumn="1" w:noHBand="0" w:noVBand="0"/>
      </w:tblPr>
      <w:tblGrid>
        <w:gridCol w:w="2410"/>
        <w:gridCol w:w="6790"/>
      </w:tblGrid>
      <w:tr w:rsidR="00323FBC" w:rsidRPr="00D6383C" w14:paraId="7C621B2F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051FE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>Identyfikator wymagania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7291B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 xml:space="preserve">Opis wymagania </w:t>
            </w:r>
          </w:p>
        </w:tc>
      </w:tr>
      <w:tr w:rsidR="00323FBC" w:rsidRPr="00D6383C" w14:paraId="0A8505AA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8037D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Identyfikator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FD43" w14:textId="77777777" w:rsidR="00323FBC" w:rsidRPr="00D6383C" w:rsidRDefault="00D427E0">
            <w:pPr>
              <w:pStyle w:val="TSZTekstukryty"/>
            </w:pPr>
            <w:r w:rsidRPr="00D6383C">
              <w:t xml:space="preserve">NPP_CB_001 </w:t>
            </w:r>
          </w:p>
        </w:tc>
      </w:tr>
      <w:tr w:rsidR="00323FBC" w:rsidRPr="00D6383C" w14:paraId="1D09E437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EF1D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Nazwa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0A427" w14:textId="53514201" w:rsidR="00323FBC" w:rsidRPr="00D6383C" w:rsidRDefault="00D427E0">
            <w:pPr>
              <w:pStyle w:val="TSZTekstukryty"/>
            </w:pPr>
            <w:r w:rsidRPr="00D6383C">
              <w:t>Zmniejszenie pracochłonności procesu dokumentowania zadania udzielania nieodpłatnej pomocy prawnej</w:t>
            </w:r>
            <w:r w:rsidR="00191F34" w:rsidRPr="00D6383C">
              <w:t xml:space="preserve"> i świadczenia nieodpłatnego poradnictwa obywatelskiego</w:t>
            </w:r>
            <w:r w:rsidRPr="00D6383C">
              <w:t>.</w:t>
            </w:r>
          </w:p>
        </w:tc>
      </w:tr>
      <w:tr w:rsidR="00323FBC" w:rsidRPr="00D6383C" w14:paraId="524C1B91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1478A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Treść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AA186" w14:textId="7DF87B06" w:rsidR="00323FBC" w:rsidRPr="00D6383C" w:rsidRDefault="00D427E0">
            <w:pPr>
              <w:pStyle w:val="TSZTekstukryty"/>
            </w:pPr>
            <w:r w:rsidRPr="00D6383C">
              <w:t xml:space="preserve">Zmniejszenie pracochłonności procesu dokumentowania zadania udzielania nieodpłatnej pomocy poprzez </w:t>
            </w:r>
            <w:r w:rsidR="001C0B7F" w:rsidRPr="00D6383C">
              <w:t>automatyzację procesów wprowadzania danych.</w:t>
            </w:r>
            <w:r w:rsidRPr="00D6383C">
              <w:t xml:space="preserve"> </w:t>
            </w:r>
            <w:r w:rsidR="001C0B7F" w:rsidRPr="00D6383C">
              <w:t xml:space="preserve">Usprawnienie dokumentowania </w:t>
            </w:r>
            <w:r w:rsidR="00CB6B19" w:rsidRPr="00D6383C">
              <w:t>porad oraz generowania sprawozdań pozwala z</w:t>
            </w:r>
            <w:r w:rsidR="00CB6B19" w:rsidRPr="00D6383C">
              <w:rPr>
                <w:shd w:val="clear" w:color="auto" w:fill="FFFFFF"/>
              </w:rPr>
              <w:t xml:space="preserve">optymalizować </w:t>
            </w:r>
            <w:r w:rsidR="00CB6B19" w:rsidRPr="00D6383C">
              <w:rPr>
                <w:color w:val="202122"/>
                <w:shd w:val="clear" w:color="auto" w:fill="FFFFFF"/>
              </w:rPr>
              <w:t>działania, tak by przeznaczony w tym celu czas oraz zasoby komputerowe takie jak </w:t>
            </w:r>
            <w:hyperlink r:id="rId16" w:tooltip="Pamięć komputerowa" w:history="1">
              <w:r w:rsidR="00CB6B19" w:rsidRPr="00D6383C">
                <w:rPr>
                  <w:rStyle w:val="Hipercze"/>
                  <w:shd w:val="clear" w:color="auto" w:fill="FFFFFF"/>
                </w:rPr>
                <w:t>pamięć</w:t>
              </w:r>
            </w:hyperlink>
            <w:r w:rsidR="00CB6B19" w:rsidRPr="00D6383C">
              <w:rPr>
                <w:color w:val="202122"/>
                <w:shd w:val="clear" w:color="auto" w:fill="FFFFFF"/>
              </w:rPr>
              <w:t xml:space="preserve"> ilość przesyłanych </w:t>
            </w:r>
            <w:r w:rsidR="00D6383C" w:rsidRPr="00D6383C">
              <w:rPr>
                <w:color w:val="202122"/>
                <w:shd w:val="clear" w:color="auto" w:fill="FFFFFF"/>
              </w:rPr>
              <w:t xml:space="preserve">danych </w:t>
            </w:r>
            <w:r w:rsidR="00CB6B19" w:rsidRPr="00D6383C">
              <w:rPr>
                <w:color w:val="202122"/>
                <w:shd w:val="clear" w:color="auto" w:fill="FFFFFF"/>
              </w:rPr>
              <w:t>były jak najmniejsze.</w:t>
            </w:r>
            <w:r w:rsidR="00CB6B19" w:rsidRPr="00D6383C">
              <w:t xml:space="preserve"> </w:t>
            </w:r>
          </w:p>
        </w:tc>
      </w:tr>
      <w:tr w:rsidR="00323FBC" w:rsidRPr="00D6383C" w14:paraId="033185CE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EEDD2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Miary kontrolne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28D6F" w14:textId="1CA71FA2" w:rsidR="00323FBC" w:rsidRPr="00D6383C" w:rsidRDefault="005F41A2">
            <w:pPr>
              <w:rPr>
                <w:rFonts w:ascii="Arial" w:hAnsi="Arial"/>
                <w:iCs/>
              </w:rPr>
            </w:pPr>
            <w:r w:rsidRPr="00D6383C">
              <w:rPr>
                <w:rFonts w:ascii="Arial" w:hAnsi="Arial"/>
                <w:iCs/>
              </w:rPr>
              <w:t>Elektroniczna wersja karty pomocy – część A oraz sprawozdania dokumentowane z zachowaniem wytycznych wskazanych w</w:t>
            </w:r>
            <w:r w:rsidR="00D427E0" w:rsidRPr="00D6383C">
              <w:rPr>
                <w:rFonts w:ascii="Arial" w:hAnsi="Arial"/>
                <w:iCs/>
              </w:rPr>
              <w:t xml:space="preserve"> </w:t>
            </w:r>
            <w:r w:rsidRPr="00D6383C">
              <w:rPr>
                <w:rFonts w:ascii="Arial" w:hAnsi="Arial"/>
                <w:iCs/>
              </w:rPr>
              <w:t>ustawie z dnia 5 sierpnia 2015 r. o nieodpłatnej pomocy prawnej, nieodpłatnym poradnictwie obywatelskim oraz edukacji prawnej (Dz. U. z 2021 r. poz. 945)</w:t>
            </w:r>
          </w:p>
          <w:p w14:paraId="7B3915DE" w14:textId="77777777" w:rsidR="00323FBC" w:rsidRPr="00D6383C" w:rsidRDefault="00D427E0">
            <w:pPr>
              <w:rPr>
                <w:rFonts w:ascii="Arial" w:hAnsi="Arial"/>
                <w:iCs/>
              </w:rPr>
            </w:pPr>
            <w:r w:rsidRPr="00D6383C">
              <w:rPr>
                <w:rFonts w:ascii="Arial" w:hAnsi="Arial"/>
                <w:iCs/>
              </w:rPr>
              <w:t>Archiwizacja kart pomocy po 5 latach.</w:t>
            </w:r>
          </w:p>
        </w:tc>
      </w:tr>
      <w:tr w:rsidR="00323FBC" w:rsidRPr="00D6383C" w14:paraId="11F3EF5D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43AD6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Wersja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AA50C" w14:textId="52754BA3" w:rsidR="00323FBC" w:rsidRPr="00D6383C" w:rsidRDefault="00D427E0">
            <w:pPr>
              <w:pStyle w:val="TSZTekstukryty"/>
            </w:pPr>
            <w:r w:rsidRPr="00D6383C">
              <w:t>1.</w:t>
            </w:r>
            <w:r w:rsidR="008B6B91" w:rsidRPr="00D6383C">
              <w:t>1</w:t>
            </w:r>
          </w:p>
        </w:tc>
      </w:tr>
      <w:tr w:rsidR="00323FBC" w:rsidRPr="00D6383C" w14:paraId="29959BCF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5BEA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Data modyfikacji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AF2EB" w14:textId="78E3987C" w:rsidR="00323FBC" w:rsidRPr="00D6383C" w:rsidRDefault="004347A3">
            <w:pPr>
              <w:pStyle w:val="TSZTekstukryty"/>
            </w:pPr>
            <w:r w:rsidRPr="00D6383C">
              <w:t>18.07.2024</w:t>
            </w:r>
          </w:p>
        </w:tc>
      </w:tr>
    </w:tbl>
    <w:p w14:paraId="5997CC1D" w14:textId="77777777" w:rsidR="00323FBC" w:rsidRPr="00D6383C" w:rsidRDefault="00323FBC">
      <w:pPr>
        <w:rPr>
          <w:rFonts w:ascii="Arial" w:hAnsi="Arial"/>
        </w:rPr>
      </w:pPr>
    </w:p>
    <w:p w14:paraId="5659D07A" w14:textId="77777777" w:rsidR="00323FBC" w:rsidRPr="00D6383C" w:rsidRDefault="00D427E0">
      <w:pPr>
        <w:pStyle w:val="Nagwek3"/>
        <w:numPr>
          <w:ilvl w:val="2"/>
          <w:numId w:val="13"/>
        </w:numPr>
      </w:pPr>
      <w:bookmarkStart w:id="29" w:name="_Toc169262908"/>
      <w:r w:rsidRPr="00D6383C">
        <w:t>Cel biznesowy &lt;NPP_CB_002&gt;</w:t>
      </w:r>
      <w:bookmarkEnd w:id="29"/>
    </w:p>
    <w:p w14:paraId="2185C592" w14:textId="77777777" w:rsidR="00323FBC" w:rsidRPr="00D6383C" w:rsidRDefault="00D427E0">
      <w:pPr>
        <w:pStyle w:val="Legenda"/>
        <w:rPr>
          <w:rFonts w:ascii="Arial" w:hAnsi="Arial"/>
          <w:b w:val="0"/>
        </w:rPr>
      </w:pPr>
      <w:bookmarkStart w:id="30" w:name="_Toc169262943"/>
      <w:r w:rsidRPr="00D6383C">
        <w:rPr>
          <w:rFonts w:ascii="Arial" w:hAnsi="Arial"/>
          <w:b w:val="0"/>
        </w:rPr>
        <w:t xml:space="preserve">Tabela </w:t>
      </w:r>
      <w:r w:rsidRPr="00D6383C">
        <w:rPr>
          <w:rFonts w:ascii="Arial" w:hAnsi="Arial"/>
          <w:b w:val="0"/>
        </w:rPr>
        <w:fldChar w:fldCharType="begin"/>
      </w:r>
      <w:r w:rsidRPr="00D6383C">
        <w:rPr>
          <w:rFonts w:ascii="Arial" w:hAnsi="Arial"/>
          <w:b w:val="0"/>
        </w:rPr>
        <w:instrText xml:space="preserve"> SEQ Tabela \* ARABIC </w:instrText>
      </w:r>
      <w:r w:rsidRPr="00D6383C">
        <w:rPr>
          <w:rFonts w:ascii="Arial" w:hAnsi="Arial"/>
          <w:b w:val="0"/>
        </w:rPr>
        <w:fldChar w:fldCharType="separate"/>
      </w:r>
      <w:r w:rsidRPr="00D6383C">
        <w:rPr>
          <w:rFonts w:ascii="Arial" w:hAnsi="Arial"/>
          <w:b w:val="0"/>
        </w:rPr>
        <w:t>2</w:t>
      </w:r>
      <w:r w:rsidRPr="00D6383C">
        <w:rPr>
          <w:rFonts w:ascii="Arial" w:hAnsi="Arial"/>
          <w:b w:val="0"/>
        </w:rPr>
        <w:fldChar w:fldCharType="end"/>
      </w:r>
      <w:r w:rsidRPr="00D6383C">
        <w:rPr>
          <w:rFonts w:ascii="Arial" w:hAnsi="Arial"/>
          <w:b w:val="0"/>
        </w:rPr>
        <w:t xml:space="preserve"> </w:t>
      </w:r>
      <w:r w:rsidRPr="00D6383C">
        <w:rPr>
          <w:rFonts w:ascii="Arial" w:hAnsi="Arial"/>
          <w:b w:val="0"/>
          <w:bCs w:val="0"/>
          <w:iCs/>
        </w:rPr>
        <w:t>Zwiększenie efektywności i jakości raportowania</w:t>
      </w:r>
      <w:bookmarkEnd w:id="30"/>
      <w:r w:rsidRPr="00D6383C">
        <w:rPr>
          <w:rFonts w:ascii="Arial" w:hAnsi="Arial"/>
          <w:b w:val="0"/>
        </w:rPr>
        <w:t xml:space="preserve"> </w:t>
      </w:r>
    </w:p>
    <w:tbl>
      <w:tblPr>
        <w:tblW w:w="9200" w:type="dxa"/>
        <w:tblLayout w:type="fixed"/>
        <w:tblLook w:val="01E0" w:firstRow="1" w:lastRow="1" w:firstColumn="1" w:lastColumn="1" w:noHBand="0" w:noVBand="0"/>
      </w:tblPr>
      <w:tblGrid>
        <w:gridCol w:w="2410"/>
        <w:gridCol w:w="6790"/>
      </w:tblGrid>
      <w:tr w:rsidR="00323FBC" w:rsidRPr="00D6383C" w14:paraId="225912A1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D443E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lastRenderedPageBreak/>
              <w:t>Identyfikator wymagania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DEF95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 xml:space="preserve">Opis wymagania </w:t>
            </w:r>
          </w:p>
        </w:tc>
      </w:tr>
      <w:tr w:rsidR="00323FBC" w:rsidRPr="00D6383C" w14:paraId="25C2734C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19EE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Identyfikator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E8E95" w14:textId="77777777" w:rsidR="00323FBC" w:rsidRPr="00D6383C" w:rsidRDefault="00D427E0">
            <w:pPr>
              <w:pStyle w:val="TSZTekstukryty"/>
            </w:pPr>
            <w:r w:rsidRPr="00D6383C">
              <w:t xml:space="preserve">NPP_CB_002 </w:t>
            </w:r>
          </w:p>
        </w:tc>
      </w:tr>
      <w:tr w:rsidR="00323FBC" w:rsidRPr="00D6383C" w14:paraId="4149B5F4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A1A52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Nazwa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56BD7" w14:textId="77777777" w:rsidR="00323FBC" w:rsidRPr="00D6383C" w:rsidRDefault="00D427E0">
            <w:pPr>
              <w:pStyle w:val="wymaganiapodpowiedx"/>
              <w:rPr>
                <w:rFonts w:ascii="Arial" w:hAnsi="Arial" w:cs="Arial"/>
              </w:rPr>
            </w:pPr>
            <w:r w:rsidRPr="00D6383C">
              <w:rPr>
                <w:rFonts w:ascii="Arial" w:eastAsia="Times New Roman" w:hAnsi="Arial" w:cs="Arial"/>
                <w:i w:val="0"/>
                <w:color w:val="auto"/>
              </w:rPr>
              <w:t xml:space="preserve">Zwiększenie efektywności i jakości raportowania </w:t>
            </w:r>
          </w:p>
        </w:tc>
      </w:tr>
      <w:tr w:rsidR="00323FBC" w:rsidRPr="00D6383C" w14:paraId="0E36AC91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F3963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Treść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212A1" w14:textId="7C8CE4F7" w:rsidR="00323FBC" w:rsidRPr="00D6383C" w:rsidRDefault="00D427E0">
            <w:pPr>
              <w:pStyle w:val="wymaganiapodpowiedx"/>
              <w:rPr>
                <w:rFonts w:ascii="Arial" w:eastAsia="Times New Roman" w:hAnsi="Arial" w:cs="Arial"/>
                <w:i w:val="0"/>
                <w:color w:val="auto"/>
              </w:rPr>
            </w:pPr>
            <w:r w:rsidRPr="00D6383C">
              <w:rPr>
                <w:rFonts w:ascii="Arial" w:eastAsia="Times New Roman" w:hAnsi="Arial" w:cs="Arial"/>
                <w:i w:val="0"/>
                <w:color w:val="auto"/>
              </w:rPr>
              <w:t>Zwiększenie efektywności i jakości raportowania (usprawnienie procesu, wyeliminowania błędów poprzez walidację wprowadzanych danych</w:t>
            </w:r>
            <w:r w:rsidR="004347A3" w:rsidRPr="00D6383C">
              <w:rPr>
                <w:rFonts w:ascii="Arial" w:eastAsia="Times New Roman" w:hAnsi="Arial" w:cs="Arial"/>
                <w:i w:val="0"/>
                <w:color w:val="auto"/>
              </w:rPr>
              <w:t xml:space="preserve"> oraz komunikaty o konieczności zamieszczania opisów w sposób zapewniający</w:t>
            </w:r>
            <w:r w:rsidR="00D6383C" w:rsidRPr="00D6383C">
              <w:rPr>
                <w:rFonts w:ascii="Arial" w:eastAsia="Times New Roman" w:hAnsi="Arial" w:cs="Arial"/>
                <w:i w:val="0"/>
                <w:color w:val="auto"/>
              </w:rPr>
              <w:t xml:space="preserve"> </w:t>
            </w:r>
            <w:r w:rsidR="004347A3" w:rsidRPr="00D6383C">
              <w:rPr>
                <w:rFonts w:ascii="Arial" w:eastAsia="Times New Roman" w:hAnsi="Arial" w:cs="Arial"/>
                <w:i w:val="0"/>
                <w:color w:val="auto"/>
              </w:rPr>
              <w:t>anonimowość osoby uprawnionej</w:t>
            </w:r>
            <w:r w:rsidRPr="00D6383C">
              <w:rPr>
                <w:rFonts w:ascii="Arial" w:eastAsia="Times New Roman" w:hAnsi="Arial" w:cs="Arial"/>
                <w:i w:val="0"/>
                <w:color w:val="auto"/>
              </w:rPr>
              <w:t xml:space="preserve">. </w:t>
            </w:r>
          </w:p>
        </w:tc>
      </w:tr>
      <w:tr w:rsidR="00323FBC" w:rsidRPr="00D6383C" w14:paraId="01503BA2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3B44E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Miary kontrolne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C52AD" w14:textId="77777777" w:rsidR="00323FBC" w:rsidRPr="00D6383C" w:rsidRDefault="00D427E0">
            <w:pPr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 xml:space="preserve">System nie dopuszcza niekompletnej dokumentacji do zapisu. System dopuszcza do sprawozdawczości tylko dokumentację kompletną i poprawnie wypełnioną. </w:t>
            </w:r>
          </w:p>
        </w:tc>
      </w:tr>
      <w:tr w:rsidR="00323FBC" w:rsidRPr="00D6383C" w14:paraId="3D3FC729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9514F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Wersja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06E6E" w14:textId="4438DBC1" w:rsidR="00323FBC" w:rsidRPr="00D6383C" w:rsidRDefault="00D427E0">
            <w:pPr>
              <w:pStyle w:val="TSZTekstukryty"/>
            </w:pPr>
            <w:r w:rsidRPr="00D6383C">
              <w:t>1.</w:t>
            </w:r>
            <w:r w:rsidR="008B6B91" w:rsidRPr="00D6383C">
              <w:t>1</w:t>
            </w:r>
          </w:p>
        </w:tc>
      </w:tr>
      <w:tr w:rsidR="00323FBC" w:rsidRPr="00D6383C" w14:paraId="41211030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27384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Data modyfikacji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27E35" w14:textId="084C82FB" w:rsidR="00323FBC" w:rsidRPr="00D6383C" w:rsidRDefault="008B6B91">
            <w:pPr>
              <w:pStyle w:val="TSZTekstukryty"/>
            </w:pPr>
            <w:r w:rsidRPr="00D6383C">
              <w:t>18</w:t>
            </w:r>
            <w:r w:rsidR="00D427E0" w:rsidRPr="00D6383C">
              <w:t>.0</w:t>
            </w:r>
            <w:r w:rsidRPr="00D6383C">
              <w:t>7</w:t>
            </w:r>
            <w:r w:rsidR="00D427E0" w:rsidRPr="00D6383C">
              <w:t>.</w:t>
            </w:r>
            <w:r w:rsidRPr="00D6383C">
              <w:t>2024</w:t>
            </w:r>
          </w:p>
        </w:tc>
      </w:tr>
    </w:tbl>
    <w:p w14:paraId="110FFD37" w14:textId="77777777" w:rsidR="00323FBC" w:rsidRPr="00D6383C" w:rsidRDefault="00323FBC">
      <w:pPr>
        <w:rPr>
          <w:rFonts w:ascii="Arial" w:hAnsi="Arial"/>
        </w:rPr>
      </w:pPr>
    </w:p>
    <w:p w14:paraId="71C60A39" w14:textId="77777777" w:rsidR="00323FBC" w:rsidRPr="00D6383C" w:rsidRDefault="00D427E0">
      <w:pPr>
        <w:pStyle w:val="Nagwek3"/>
        <w:numPr>
          <w:ilvl w:val="2"/>
          <w:numId w:val="14"/>
        </w:numPr>
      </w:pPr>
      <w:bookmarkStart w:id="31" w:name="_Toc169262909"/>
      <w:r w:rsidRPr="00D6383C">
        <w:t>Cel biznesowy &lt;NPP_CB_003&gt;</w:t>
      </w:r>
      <w:bookmarkEnd w:id="31"/>
    </w:p>
    <w:p w14:paraId="1B212FB5" w14:textId="77777777" w:rsidR="00323FBC" w:rsidRPr="00D6383C" w:rsidRDefault="00D427E0">
      <w:pPr>
        <w:pStyle w:val="Legenda"/>
        <w:rPr>
          <w:rFonts w:ascii="Arial" w:hAnsi="Arial"/>
          <w:b w:val="0"/>
        </w:rPr>
      </w:pPr>
      <w:bookmarkStart w:id="32" w:name="_Toc169262944"/>
      <w:r w:rsidRPr="00D6383C">
        <w:rPr>
          <w:rFonts w:ascii="Arial" w:hAnsi="Arial"/>
          <w:b w:val="0"/>
        </w:rPr>
        <w:t xml:space="preserve">Tabela </w:t>
      </w:r>
      <w:r w:rsidRPr="00D6383C">
        <w:rPr>
          <w:rFonts w:ascii="Arial" w:hAnsi="Arial"/>
          <w:b w:val="0"/>
        </w:rPr>
        <w:fldChar w:fldCharType="begin"/>
      </w:r>
      <w:r w:rsidRPr="00D6383C">
        <w:rPr>
          <w:rFonts w:ascii="Arial" w:hAnsi="Arial"/>
          <w:b w:val="0"/>
        </w:rPr>
        <w:instrText xml:space="preserve"> SEQ Tabela \* ARABIC </w:instrText>
      </w:r>
      <w:r w:rsidRPr="00D6383C">
        <w:rPr>
          <w:rFonts w:ascii="Arial" w:hAnsi="Arial"/>
          <w:b w:val="0"/>
        </w:rPr>
        <w:fldChar w:fldCharType="separate"/>
      </w:r>
      <w:r w:rsidRPr="00D6383C">
        <w:rPr>
          <w:rFonts w:ascii="Arial" w:hAnsi="Arial"/>
          <w:b w:val="0"/>
        </w:rPr>
        <w:t>3</w:t>
      </w:r>
      <w:r w:rsidRPr="00D6383C">
        <w:rPr>
          <w:rFonts w:ascii="Arial" w:hAnsi="Arial"/>
          <w:b w:val="0"/>
        </w:rPr>
        <w:fldChar w:fldCharType="end"/>
      </w:r>
      <w:r w:rsidRPr="00D6383C">
        <w:rPr>
          <w:rFonts w:ascii="Arial" w:hAnsi="Arial"/>
          <w:b w:val="0"/>
        </w:rPr>
        <w:t xml:space="preserve"> </w:t>
      </w:r>
      <w:r w:rsidRPr="00D6383C">
        <w:rPr>
          <w:rFonts w:ascii="Arial" w:hAnsi="Arial"/>
          <w:b w:val="0"/>
          <w:bCs w:val="0"/>
        </w:rPr>
        <w:t>Skrócenie czasu dostępu do informacji sprawozdawczych oraz obniżenie kosztów obsługi tego zadania</w:t>
      </w:r>
      <w:bookmarkEnd w:id="32"/>
      <w:r w:rsidRPr="00D6383C">
        <w:rPr>
          <w:rFonts w:ascii="Arial" w:hAnsi="Arial"/>
          <w:b w:val="0"/>
        </w:rPr>
        <w:t xml:space="preserve">  </w:t>
      </w:r>
    </w:p>
    <w:tbl>
      <w:tblPr>
        <w:tblW w:w="9200" w:type="dxa"/>
        <w:tblLayout w:type="fixed"/>
        <w:tblLook w:val="01E0" w:firstRow="1" w:lastRow="1" w:firstColumn="1" w:lastColumn="1" w:noHBand="0" w:noVBand="0"/>
      </w:tblPr>
      <w:tblGrid>
        <w:gridCol w:w="2410"/>
        <w:gridCol w:w="6790"/>
      </w:tblGrid>
      <w:tr w:rsidR="00323FBC" w:rsidRPr="00D6383C" w14:paraId="57DDD92C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FB883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>Identyfikator wymagania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7D5F5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 xml:space="preserve">Opis wymagania </w:t>
            </w:r>
          </w:p>
        </w:tc>
      </w:tr>
      <w:tr w:rsidR="00323FBC" w:rsidRPr="00D6383C" w14:paraId="794964D7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17FBA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Identyfikator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6DAC2" w14:textId="77777777" w:rsidR="00323FBC" w:rsidRPr="00D6383C" w:rsidRDefault="00D427E0">
            <w:pPr>
              <w:pStyle w:val="TSZTekstukryty"/>
            </w:pPr>
            <w:r w:rsidRPr="00D6383C">
              <w:t xml:space="preserve">NPP_CB_003 </w:t>
            </w:r>
          </w:p>
        </w:tc>
      </w:tr>
      <w:tr w:rsidR="00323FBC" w:rsidRPr="00D6383C" w14:paraId="52FC94D1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511D1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Nazwa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E743E" w14:textId="77777777" w:rsidR="00323FBC" w:rsidRPr="00D6383C" w:rsidRDefault="00D427E0">
            <w:pPr>
              <w:pStyle w:val="TSZTekstukryty"/>
            </w:pPr>
            <w:r w:rsidRPr="00D6383C">
              <w:t>Skrócenie czasu dostępu do informacji sprawozdawczych oraz obniżenie kosztów obsługi tego zadania.</w:t>
            </w:r>
          </w:p>
        </w:tc>
      </w:tr>
      <w:tr w:rsidR="00323FBC" w:rsidRPr="00D6383C" w14:paraId="61DE4BCA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33AA6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Treść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4AA59" w14:textId="77777777" w:rsidR="00323FBC" w:rsidRPr="00D6383C" w:rsidRDefault="00D427E0">
            <w:pPr>
              <w:pStyle w:val="wymaganiapodpowiedx"/>
              <w:rPr>
                <w:rFonts w:ascii="Arial" w:eastAsia="Times New Roman" w:hAnsi="Arial" w:cs="Arial"/>
                <w:i w:val="0"/>
                <w:color w:val="auto"/>
              </w:rPr>
            </w:pPr>
            <w:r w:rsidRPr="00D6383C">
              <w:rPr>
                <w:rFonts w:ascii="Arial" w:hAnsi="Arial" w:cs="Arial"/>
                <w:i w:val="0"/>
                <w:color w:val="auto"/>
              </w:rPr>
              <w:t xml:space="preserve">Skrócenie czasu dostępu do informacji sprawozdawczych oraz obniżenie kosztów obsługi tego zadania </w:t>
            </w:r>
          </w:p>
        </w:tc>
      </w:tr>
      <w:tr w:rsidR="00323FBC" w:rsidRPr="00D6383C" w14:paraId="233CC562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861A3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Miary kontrolne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617D1" w14:textId="086C08D5" w:rsidR="00323FBC" w:rsidRPr="00D6383C" w:rsidRDefault="00D427E0">
            <w:pPr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Sporządzanie sprawozdawczości elektronicznie, w systemie. Sprawozdania są dostępne w czasie rzeczywistym dla starostw, wojewodów i Ministra Sprawiedliwości</w:t>
            </w:r>
            <w:r w:rsidR="004347A3" w:rsidRPr="00D6383C">
              <w:rPr>
                <w:rFonts w:ascii="Arial" w:hAnsi="Arial"/>
              </w:rPr>
              <w:t xml:space="preserve"> zgodnie z </w:t>
            </w:r>
            <w:r w:rsidR="00D6383C" w:rsidRPr="00D6383C">
              <w:rPr>
                <w:rFonts w:ascii="Arial" w:hAnsi="Arial"/>
              </w:rPr>
              <w:t>właściwością</w:t>
            </w:r>
            <w:r w:rsidRPr="00D6383C">
              <w:rPr>
                <w:rFonts w:ascii="Arial" w:hAnsi="Arial"/>
              </w:rPr>
              <w:t xml:space="preserve">. </w:t>
            </w:r>
          </w:p>
        </w:tc>
      </w:tr>
      <w:tr w:rsidR="00323FBC" w:rsidRPr="00D6383C" w14:paraId="1939D10D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495EA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Wersja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33F21" w14:textId="31A2643C" w:rsidR="00323FBC" w:rsidRPr="00D6383C" w:rsidRDefault="00D427E0">
            <w:pPr>
              <w:pStyle w:val="TSZTekstukryty"/>
            </w:pPr>
            <w:r w:rsidRPr="00D6383C">
              <w:t>1.</w:t>
            </w:r>
            <w:r w:rsidR="008B6B91" w:rsidRPr="00D6383C">
              <w:t>1</w:t>
            </w:r>
          </w:p>
        </w:tc>
      </w:tr>
      <w:tr w:rsidR="00323FBC" w:rsidRPr="00D6383C" w14:paraId="604D7E2B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CFEC5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Data modyfikacji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1E6E9" w14:textId="3FB45B45" w:rsidR="00323FBC" w:rsidRPr="00D6383C" w:rsidRDefault="008B6B91">
            <w:pPr>
              <w:pStyle w:val="TSZTekstukryty"/>
            </w:pPr>
            <w:r w:rsidRPr="00D6383C">
              <w:t>18</w:t>
            </w:r>
            <w:r w:rsidR="00D427E0" w:rsidRPr="00D6383C">
              <w:t>.0</w:t>
            </w:r>
            <w:r w:rsidRPr="00D6383C">
              <w:t>7</w:t>
            </w:r>
            <w:r w:rsidR="00D427E0" w:rsidRPr="00D6383C">
              <w:t>.20</w:t>
            </w:r>
            <w:r w:rsidRPr="00D6383C">
              <w:t>24</w:t>
            </w:r>
          </w:p>
        </w:tc>
      </w:tr>
    </w:tbl>
    <w:p w14:paraId="6B699379" w14:textId="77777777" w:rsidR="00323FBC" w:rsidRPr="00D6383C" w:rsidRDefault="00323FBC">
      <w:pPr>
        <w:rPr>
          <w:rFonts w:ascii="Arial" w:hAnsi="Arial"/>
        </w:rPr>
      </w:pPr>
    </w:p>
    <w:p w14:paraId="3FE9F23F" w14:textId="77777777" w:rsidR="00323FBC" w:rsidRPr="00D6383C" w:rsidRDefault="00323FBC">
      <w:pPr>
        <w:rPr>
          <w:rFonts w:ascii="Arial" w:hAnsi="Arial"/>
        </w:rPr>
      </w:pPr>
    </w:p>
    <w:p w14:paraId="258F3BCB" w14:textId="77777777" w:rsidR="00323FBC" w:rsidRPr="00D6383C" w:rsidRDefault="00D427E0">
      <w:pPr>
        <w:pStyle w:val="Nagwek3"/>
        <w:numPr>
          <w:ilvl w:val="2"/>
          <w:numId w:val="15"/>
        </w:numPr>
      </w:pPr>
      <w:bookmarkStart w:id="33" w:name="_Toc169262910"/>
      <w:r w:rsidRPr="00D6383C">
        <w:t>Cel biznesowy &lt;NPP_CB_004&gt;</w:t>
      </w:r>
      <w:bookmarkEnd w:id="33"/>
    </w:p>
    <w:p w14:paraId="17C6E086" w14:textId="77777777" w:rsidR="00323FBC" w:rsidRPr="00D6383C" w:rsidRDefault="00D427E0">
      <w:pPr>
        <w:pStyle w:val="TSZTekstukryty"/>
        <w:rPr>
          <w:bCs/>
        </w:rPr>
      </w:pPr>
      <w:bookmarkStart w:id="34" w:name="_Toc169262945"/>
      <w:r w:rsidRPr="00D6383C">
        <w:rPr>
          <w:bCs/>
        </w:rPr>
        <w:t xml:space="preserve">Tabela </w:t>
      </w:r>
      <w:r w:rsidRPr="00D6383C">
        <w:rPr>
          <w:bCs/>
        </w:rPr>
        <w:fldChar w:fldCharType="begin"/>
      </w:r>
      <w:r w:rsidRPr="00D6383C">
        <w:rPr>
          <w:bCs/>
        </w:rPr>
        <w:instrText xml:space="preserve"> SEQ Tabela \* ARABIC </w:instrText>
      </w:r>
      <w:r w:rsidRPr="00D6383C">
        <w:rPr>
          <w:bCs/>
        </w:rPr>
        <w:fldChar w:fldCharType="separate"/>
      </w:r>
      <w:r w:rsidRPr="00D6383C">
        <w:rPr>
          <w:bCs/>
        </w:rPr>
        <w:t>4</w:t>
      </w:r>
      <w:r w:rsidRPr="00D6383C">
        <w:rPr>
          <w:bCs/>
        </w:rPr>
        <w:fldChar w:fldCharType="end"/>
      </w:r>
      <w:r w:rsidRPr="00D6383C">
        <w:rPr>
          <w:bCs/>
        </w:rPr>
        <w:t xml:space="preserve"> Zwiększenie dostępności do informacji o świadczonych usługach.</w:t>
      </w:r>
      <w:bookmarkEnd w:id="34"/>
      <w:r w:rsidRPr="00D6383C">
        <w:rPr>
          <w:bCs/>
        </w:rPr>
        <w:t xml:space="preserve"> </w:t>
      </w:r>
    </w:p>
    <w:p w14:paraId="1F72F646" w14:textId="77777777" w:rsidR="00323FBC" w:rsidRPr="00D6383C" w:rsidRDefault="00323FBC">
      <w:pPr>
        <w:rPr>
          <w:rFonts w:ascii="Arial" w:hAnsi="Arial"/>
          <w:bCs/>
        </w:rPr>
      </w:pPr>
    </w:p>
    <w:tbl>
      <w:tblPr>
        <w:tblW w:w="9200" w:type="dxa"/>
        <w:tblLayout w:type="fixed"/>
        <w:tblLook w:val="01E0" w:firstRow="1" w:lastRow="1" w:firstColumn="1" w:lastColumn="1" w:noHBand="0" w:noVBand="0"/>
      </w:tblPr>
      <w:tblGrid>
        <w:gridCol w:w="2410"/>
        <w:gridCol w:w="6790"/>
      </w:tblGrid>
      <w:tr w:rsidR="00323FBC" w:rsidRPr="00D6383C" w14:paraId="785AF004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FC82D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>Identyfikator wymagania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19740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 xml:space="preserve">Opis wymagania </w:t>
            </w:r>
          </w:p>
        </w:tc>
      </w:tr>
      <w:tr w:rsidR="00323FBC" w:rsidRPr="00D6383C" w14:paraId="38818ABC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69D5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Identyfikator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F6ACD" w14:textId="77777777" w:rsidR="00323FBC" w:rsidRPr="00D6383C" w:rsidRDefault="00D427E0">
            <w:pPr>
              <w:pStyle w:val="TSZTekstukryty"/>
            </w:pPr>
            <w:r w:rsidRPr="00D6383C">
              <w:t xml:space="preserve">NPP_CB_004 </w:t>
            </w:r>
          </w:p>
        </w:tc>
      </w:tr>
      <w:tr w:rsidR="00323FBC" w:rsidRPr="00D6383C" w14:paraId="4737DEFA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DF4F5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Nazwa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EB8C2" w14:textId="77777777" w:rsidR="00323FBC" w:rsidRPr="00D6383C" w:rsidRDefault="00D427E0">
            <w:pPr>
              <w:pStyle w:val="TSZTekstukryty"/>
            </w:pPr>
            <w:r w:rsidRPr="00D6383C">
              <w:t xml:space="preserve">Zwiększenie dostępności do informacji o świadczonych usługach. </w:t>
            </w:r>
          </w:p>
        </w:tc>
      </w:tr>
      <w:tr w:rsidR="00323FBC" w:rsidRPr="00D6383C" w14:paraId="72131EC6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68E1D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Treść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3A6EF" w14:textId="051E3438" w:rsidR="00323FBC" w:rsidRPr="00D6383C" w:rsidRDefault="00D427E0">
            <w:pPr>
              <w:pStyle w:val="TSZTekstukryty"/>
            </w:pPr>
            <w:r w:rsidRPr="00D6383C">
              <w:t xml:space="preserve">Zmniejszenie zapytań o dostępność wizyt poprzez umożliwienie rezerwacji wizyty w systemie przez pracowników starostwa oraz </w:t>
            </w:r>
            <w:r w:rsidR="00DB14E6" w:rsidRPr="00D6383C">
              <w:t xml:space="preserve">przez </w:t>
            </w:r>
            <w:r w:rsidRPr="00D6383C">
              <w:t>obywatela</w:t>
            </w:r>
            <w:r w:rsidR="00DB14E6" w:rsidRPr="00D6383C">
              <w:t xml:space="preserve"> za pośrednictwem ogólnopolskiej strony do zapisów na porady prawne</w:t>
            </w:r>
            <w:r w:rsidRPr="00D6383C">
              <w:t xml:space="preserve">. Informacje o punktach </w:t>
            </w:r>
            <w:r w:rsidR="00DB14E6" w:rsidRPr="00D6383C">
              <w:t xml:space="preserve">dla obywatela </w:t>
            </w:r>
            <w:r w:rsidRPr="00D6383C">
              <w:t xml:space="preserve">dostępne </w:t>
            </w:r>
            <w:r w:rsidR="00DB14E6" w:rsidRPr="00D6383C">
              <w:t xml:space="preserve">są </w:t>
            </w:r>
            <w:r w:rsidRPr="00D6383C">
              <w:t>na stronie publicznej w postaci mapy punktów pomocy w Polsce</w:t>
            </w:r>
            <w:r w:rsidR="00DB14E6" w:rsidRPr="00D6383C">
              <w:t>.</w:t>
            </w:r>
          </w:p>
          <w:p w14:paraId="50DAC2EA" w14:textId="1B68DB94" w:rsidR="00323FBC" w:rsidRPr="00D6383C" w:rsidRDefault="00DB14E6">
            <w:pPr>
              <w:pStyle w:val="TSZTekstukryty"/>
            </w:pPr>
            <w:r w:rsidRPr="00D6383C">
              <w:t>Dodatkowo s</w:t>
            </w:r>
            <w:r w:rsidR="00D427E0" w:rsidRPr="00D6383C">
              <w:t>ystem umożliwi</w:t>
            </w:r>
            <w:r w:rsidRPr="00D6383C">
              <w:t>a</w:t>
            </w:r>
            <w:r w:rsidR="00D427E0" w:rsidRPr="00D6383C">
              <w:t xml:space="preserve"> osobom z trudnością w poruszaniu się bądź komunikowaniu zarezerwowanie terminu wizyty</w:t>
            </w:r>
            <w:r w:rsidRPr="00D6383C">
              <w:t xml:space="preserve"> poza punktem oraz na odległość</w:t>
            </w:r>
            <w:r w:rsidR="00D427E0" w:rsidRPr="00D6383C">
              <w:t>.</w:t>
            </w:r>
          </w:p>
          <w:p w14:paraId="08CE6F91" w14:textId="77777777" w:rsidR="00323FBC" w:rsidRPr="00D6383C" w:rsidRDefault="00323FBC">
            <w:pPr>
              <w:pStyle w:val="TSZTekstukryty"/>
            </w:pPr>
          </w:p>
        </w:tc>
      </w:tr>
      <w:tr w:rsidR="00323FBC" w:rsidRPr="00D6383C" w14:paraId="75159D31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75E42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Miary kontrolne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4BE88" w14:textId="77777777" w:rsidR="00323FBC" w:rsidRPr="00D6383C" w:rsidRDefault="00D427E0">
            <w:pPr>
              <w:pStyle w:val="TSZTekstukryty"/>
            </w:pPr>
            <w:r w:rsidRPr="00D6383C">
              <w:t xml:space="preserve">Dostępna mapa punktów pomocy na stronie publicznej </w:t>
            </w:r>
          </w:p>
          <w:p w14:paraId="33149D91" w14:textId="77777777" w:rsidR="00323FBC" w:rsidRPr="00D6383C" w:rsidRDefault="00D427E0">
            <w:pPr>
              <w:pStyle w:val="TSZTekstukryty"/>
            </w:pPr>
            <w:r w:rsidRPr="00D6383C">
              <w:lastRenderedPageBreak/>
              <w:t>Możliwe zarezerwowanie porady przez obywatela oraz jednolity system rezerwacji dla pracownika starostwa powiatowego.</w:t>
            </w:r>
          </w:p>
          <w:p w14:paraId="2466E442" w14:textId="041A6A7F" w:rsidR="00323FBC" w:rsidRPr="00D6383C" w:rsidRDefault="00D427E0">
            <w:pPr>
              <w:contextualSpacing/>
              <w:jc w:val="both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System powinien umożliwić osobom z trudnością w poruszaniu się bądź komunikowaniu zarezerwowanie terminu wizyty</w:t>
            </w:r>
            <w:r w:rsidR="00DB14E6" w:rsidRPr="00D6383C">
              <w:rPr>
                <w:rFonts w:ascii="Arial" w:hAnsi="Arial"/>
              </w:rPr>
              <w:t xml:space="preserve"> poza punktem oraz na odległość</w:t>
            </w:r>
            <w:r w:rsidRPr="00D6383C">
              <w:rPr>
                <w:rFonts w:ascii="Arial" w:hAnsi="Arial"/>
              </w:rPr>
              <w:t>.</w:t>
            </w:r>
          </w:p>
          <w:p w14:paraId="61CDCEAD" w14:textId="77777777" w:rsidR="00323FBC" w:rsidRPr="00D6383C" w:rsidRDefault="00323FBC">
            <w:pPr>
              <w:rPr>
                <w:rFonts w:ascii="Arial" w:hAnsi="Arial"/>
              </w:rPr>
            </w:pPr>
          </w:p>
        </w:tc>
      </w:tr>
      <w:tr w:rsidR="00323FBC" w:rsidRPr="00D6383C" w14:paraId="2B93BDF5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E4FEE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lastRenderedPageBreak/>
              <w:t>Wersja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88103" w14:textId="20BC756A" w:rsidR="00323FBC" w:rsidRPr="00D6383C" w:rsidRDefault="00D427E0">
            <w:pPr>
              <w:pStyle w:val="TSZTekstukryty"/>
            </w:pPr>
            <w:r w:rsidRPr="00D6383C">
              <w:t>1.</w:t>
            </w:r>
            <w:r w:rsidR="008B6B91" w:rsidRPr="00D6383C">
              <w:t>1</w:t>
            </w:r>
          </w:p>
        </w:tc>
      </w:tr>
      <w:tr w:rsidR="00323FBC" w:rsidRPr="00D6383C" w14:paraId="31D462AC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3492D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Data modyfikacji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E5E72" w14:textId="78F12345" w:rsidR="00323FBC" w:rsidRPr="00D6383C" w:rsidRDefault="00DB14E6">
            <w:pPr>
              <w:pStyle w:val="TSZTekstukryty"/>
            </w:pPr>
            <w:r w:rsidRPr="00D6383C">
              <w:t>18.07.2024</w:t>
            </w:r>
          </w:p>
        </w:tc>
      </w:tr>
    </w:tbl>
    <w:p w14:paraId="6BB9E253" w14:textId="77777777" w:rsidR="00323FBC" w:rsidRPr="00D6383C" w:rsidRDefault="00323FBC">
      <w:pPr>
        <w:rPr>
          <w:rFonts w:ascii="Arial" w:hAnsi="Arial"/>
        </w:rPr>
      </w:pPr>
    </w:p>
    <w:p w14:paraId="23DE523C" w14:textId="77777777" w:rsidR="00323FBC" w:rsidRPr="00D6383C" w:rsidRDefault="00323FBC">
      <w:pPr>
        <w:rPr>
          <w:rFonts w:ascii="Arial" w:hAnsi="Arial"/>
        </w:rPr>
      </w:pPr>
    </w:p>
    <w:p w14:paraId="19C79301" w14:textId="77777777" w:rsidR="00323FBC" w:rsidRPr="00D6383C" w:rsidRDefault="00D427E0">
      <w:pPr>
        <w:pStyle w:val="Nagwek3"/>
        <w:numPr>
          <w:ilvl w:val="2"/>
          <w:numId w:val="16"/>
        </w:numPr>
      </w:pPr>
      <w:bookmarkStart w:id="35" w:name="_Toc169262911"/>
      <w:r w:rsidRPr="00D6383C">
        <w:t>Cel biznesowy &lt;NPP_CB_005&gt;</w:t>
      </w:r>
      <w:bookmarkEnd w:id="35"/>
    </w:p>
    <w:p w14:paraId="39D465BA" w14:textId="77777777" w:rsidR="00323FBC" w:rsidRPr="00D6383C" w:rsidRDefault="00D427E0">
      <w:pPr>
        <w:pStyle w:val="Legenda"/>
        <w:rPr>
          <w:rFonts w:ascii="Arial" w:hAnsi="Arial"/>
          <w:b w:val="0"/>
        </w:rPr>
      </w:pPr>
      <w:bookmarkStart w:id="36" w:name="_Toc169262946"/>
      <w:r w:rsidRPr="00D6383C">
        <w:rPr>
          <w:rFonts w:ascii="Arial" w:hAnsi="Arial"/>
          <w:b w:val="0"/>
        </w:rPr>
        <w:t xml:space="preserve">Tabela </w:t>
      </w:r>
      <w:r w:rsidRPr="00D6383C">
        <w:rPr>
          <w:rFonts w:ascii="Arial" w:hAnsi="Arial"/>
          <w:b w:val="0"/>
        </w:rPr>
        <w:fldChar w:fldCharType="begin"/>
      </w:r>
      <w:r w:rsidRPr="00D6383C">
        <w:rPr>
          <w:rFonts w:ascii="Arial" w:hAnsi="Arial"/>
          <w:b w:val="0"/>
        </w:rPr>
        <w:instrText xml:space="preserve"> SEQ Tabela \* ARABIC </w:instrText>
      </w:r>
      <w:r w:rsidRPr="00D6383C">
        <w:rPr>
          <w:rFonts w:ascii="Arial" w:hAnsi="Arial"/>
          <w:b w:val="0"/>
        </w:rPr>
        <w:fldChar w:fldCharType="separate"/>
      </w:r>
      <w:r w:rsidRPr="00D6383C">
        <w:rPr>
          <w:rFonts w:ascii="Arial" w:hAnsi="Arial"/>
          <w:b w:val="0"/>
        </w:rPr>
        <w:t>5</w:t>
      </w:r>
      <w:r w:rsidRPr="00D6383C">
        <w:rPr>
          <w:rFonts w:ascii="Arial" w:hAnsi="Arial"/>
          <w:b w:val="0"/>
        </w:rPr>
        <w:fldChar w:fldCharType="end"/>
      </w:r>
      <w:r w:rsidRPr="00D6383C">
        <w:rPr>
          <w:rFonts w:ascii="Arial" w:hAnsi="Arial"/>
          <w:b w:val="0"/>
        </w:rPr>
        <w:t xml:space="preserve"> </w:t>
      </w:r>
      <w:r w:rsidRPr="00D6383C">
        <w:rPr>
          <w:rFonts w:ascii="Arial" w:hAnsi="Arial"/>
          <w:b w:val="0"/>
          <w:bCs w:val="0"/>
        </w:rPr>
        <w:t>Zwiększenie standardu jakości świadczonych usług</w:t>
      </w:r>
      <w:bookmarkEnd w:id="36"/>
      <w:r w:rsidRPr="00D6383C">
        <w:rPr>
          <w:rFonts w:ascii="Arial" w:hAnsi="Arial"/>
          <w:b w:val="0"/>
        </w:rPr>
        <w:t xml:space="preserve"> </w:t>
      </w:r>
    </w:p>
    <w:tbl>
      <w:tblPr>
        <w:tblW w:w="9200" w:type="dxa"/>
        <w:tblLayout w:type="fixed"/>
        <w:tblLook w:val="01E0" w:firstRow="1" w:lastRow="1" w:firstColumn="1" w:lastColumn="1" w:noHBand="0" w:noVBand="0"/>
      </w:tblPr>
      <w:tblGrid>
        <w:gridCol w:w="2410"/>
        <w:gridCol w:w="6790"/>
      </w:tblGrid>
      <w:tr w:rsidR="00323FBC" w:rsidRPr="00D6383C" w14:paraId="2F34AC1B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60A14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>Identyfikator wymagania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C46A8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 xml:space="preserve">Opis wymagania </w:t>
            </w:r>
          </w:p>
        </w:tc>
      </w:tr>
      <w:tr w:rsidR="00323FBC" w:rsidRPr="00D6383C" w14:paraId="24BF14FB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92F28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Identyfikator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C8593" w14:textId="77777777" w:rsidR="00323FBC" w:rsidRPr="00D6383C" w:rsidRDefault="00D427E0">
            <w:pPr>
              <w:pStyle w:val="TSZTekstukryty"/>
            </w:pPr>
            <w:r w:rsidRPr="00D6383C">
              <w:t>NPP_CB_005</w:t>
            </w:r>
          </w:p>
        </w:tc>
      </w:tr>
      <w:tr w:rsidR="00323FBC" w:rsidRPr="00D6383C" w14:paraId="688C485E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4841E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Nazwa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E6D27" w14:textId="77777777" w:rsidR="00323FBC" w:rsidRPr="00D6383C" w:rsidRDefault="00D427E0">
            <w:pPr>
              <w:pStyle w:val="TSZTekstukryty"/>
            </w:pPr>
            <w:r w:rsidRPr="00D6383C">
              <w:t xml:space="preserve">Zwiększenie standardu jakości świadczonych usług. </w:t>
            </w:r>
          </w:p>
        </w:tc>
      </w:tr>
      <w:tr w:rsidR="00323FBC" w:rsidRPr="00D6383C" w14:paraId="21368253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F02F6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Treść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56223" w14:textId="7A49844A" w:rsidR="00323FBC" w:rsidRPr="00D6383C" w:rsidRDefault="00D427E0">
            <w:pPr>
              <w:pStyle w:val="TSZTekstukryty"/>
            </w:pPr>
            <w:r w:rsidRPr="00D6383C">
              <w:t xml:space="preserve">Wyższy standard udzielanego poradnictwa poprzez wsparcie mechanizmów zapewniania jakości poradnictwa, wdrożonych </w:t>
            </w:r>
            <w:r w:rsidR="004A4050" w:rsidRPr="00D6383C">
              <w:t xml:space="preserve">wraz z każdorazową </w:t>
            </w:r>
            <w:r w:rsidRPr="00D6383C">
              <w:t xml:space="preserve">nowelizacją ustawy </w:t>
            </w:r>
            <w:r w:rsidR="004A4050" w:rsidRPr="00D6383C">
              <w:rPr>
                <w:iCs w:val="0"/>
              </w:rPr>
              <w:t>z dnia 5 sierpnia 2015 r. o nieodpłatnej pomocy prawnej, nieodpłatnym poradnictwie obywatelskim oraz edukacji prawnej (Dz. U. z 2021 r. poz. 945)</w:t>
            </w:r>
            <w:r w:rsidR="00D6383C" w:rsidRPr="00D6383C">
              <w:rPr>
                <w:iCs w:val="0"/>
              </w:rPr>
              <w:t xml:space="preserve"> </w:t>
            </w:r>
            <w:r w:rsidR="004A4050" w:rsidRPr="00D6383C">
              <w:t>rekomendacjami właściwych.</w:t>
            </w:r>
          </w:p>
        </w:tc>
      </w:tr>
      <w:tr w:rsidR="00323FBC" w:rsidRPr="00D6383C" w14:paraId="52800169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6C37D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Miary kontrolne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25E11" w14:textId="77777777" w:rsidR="00323FBC" w:rsidRPr="00D6383C" w:rsidRDefault="00D427E0">
            <w:pPr>
              <w:pStyle w:val="TSZTekstukryty"/>
              <w:ind w:left="360" w:hanging="360"/>
            </w:pPr>
            <w:r w:rsidRPr="00D6383C">
              <w:t>Raporty zbierające informacje będące podstawą do wykrycia anomalii</w:t>
            </w:r>
          </w:p>
          <w:p w14:paraId="1261ECE9" w14:textId="77777777" w:rsidR="00323FBC" w:rsidRPr="00D6383C" w:rsidRDefault="00D427E0">
            <w:pPr>
              <w:ind w:left="360" w:hanging="360"/>
              <w:rPr>
                <w:rFonts w:ascii="Arial" w:hAnsi="Arial"/>
                <w:iCs/>
              </w:rPr>
            </w:pPr>
            <w:r w:rsidRPr="00D6383C">
              <w:rPr>
                <w:rFonts w:ascii="Arial" w:hAnsi="Arial"/>
                <w:iCs/>
              </w:rPr>
              <w:t xml:space="preserve">Wdrożone reguły i walidacje zapobiegające nadużyciom </w:t>
            </w:r>
          </w:p>
          <w:p w14:paraId="32DD14C7" w14:textId="77777777" w:rsidR="00323FBC" w:rsidRPr="00D6383C" w:rsidRDefault="00D427E0">
            <w:pPr>
              <w:ind w:left="360" w:hanging="360"/>
              <w:rPr>
                <w:rFonts w:ascii="Arial" w:hAnsi="Arial"/>
                <w:iCs/>
              </w:rPr>
            </w:pPr>
            <w:r w:rsidRPr="00D6383C">
              <w:rPr>
                <w:rFonts w:ascii="Arial" w:hAnsi="Arial"/>
                <w:iCs/>
              </w:rPr>
              <w:t xml:space="preserve">Systemowe wsparcie recenzji porad NPO </w:t>
            </w:r>
          </w:p>
          <w:p w14:paraId="2073C73C" w14:textId="48A707EF" w:rsidR="00323FBC" w:rsidRPr="00D6383C" w:rsidRDefault="00D427E0">
            <w:pPr>
              <w:ind w:left="360" w:hanging="360"/>
              <w:rPr>
                <w:rFonts w:ascii="Arial" w:hAnsi="Arial"/>
                <w:iCs/>
              </w:rPr>
            </w:pPr>
            <w:r w:rsidRPr="00D6383C">
              <w:rPr>
                <w:rFonts w:ascii="Arial" w:hAnsi="Arial"/>
                <w:iCs/>
              </w:rPr>
              <w:t>Lista NGO dopuszczonych do świadczenia usług oraz wykreślonych z</w:t>
            </w:r>
            <w:r w:rsidR="00915FA8">
              <w:rPr>
                <w:rFonts w:ascii="Arial" w:hAnsi="Arial"/>
                <w:iCs/>
              </w:rPr>
              <w:t xml:space="preserve"> </w:t>
            </w:r>
            <w:r w:rsidRPr="00D6383C">
              <w:rPr>
                <w:rFonts w:ascii="Arial" w:hAnsi="Arial"/>
                <w:iCs/>
              </w:rPr>
              <w:t xml:space="preserve">listy </w:t>
            </w:r>
          </w:p>
        </w:tc>
      </w:tr>
      <w:tr w:rsidR="00323FBC" w:rsidRPr="00D6383C" w14:paraId="13ACF703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20A3A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Wersja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2577F" w14:textId="07AE960B" w:rsidR="00323FBC" w:rsidRPr="00D6383C" w:rsidRDefault="00D427E0">
            <w:pPr>
              <w:pStyle w:val="TSZTekstukryty"/>
            </w:pPr>
            <w:r w:rsidRPr="00D6383C">
              <w:t>1.</w:t>
            </w:r>
            <w:r w:rsidR="004A4050" w:rsidRPr="00D6383C">
              <w:t>1</w:t>
            </w:r>
          </w:p>
        </w:tc>
      </w:tr>
      <w:tr w:rsidR="00323FBC" w:rsidRPr="00D6383C" w14:paraId="63C5053F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17FF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Data modyfikacji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84AD1" w14:textId="4FBED60C" w:rsidR="00323FBC" w:rsidRPr="00D6383C" w:rsidRDefault="004A4050">
            <w:pPr>
              <w:pStyle w:val="TSZTekstukryty"/>
            </w:pPr>
            <w:r w:rsidRPr="00D6383C">
              <w:t>18.07.2024</w:t>
            </w:r>
          </w:p>
        </w:tc>
      </w:tr>
    </w:tbl>
    <w:p w14:paraId="07547A01" w14:textId="77777777" w:rsidR="00323FBC" w:rsidRPr="00D6383C" w:rsidRDefault="00323FBC">
      <w:pPr>
        <w:rPr>
          <w:rFonts w:ascii="Arial" w:hAnsi="Arial"/>
        </w:rPr>
      </w:pPr>
    </w:p>
    <w:p w14:paraId="5043CB0F" w14:textId="77777777" w:rsidR="00323FBC" w:rsidRPr="00D6383C" w:rsidRDefault="00323FBC">
      <w:pPr>
        <w:pStyle w:val="Legenda"/>
        <w:rPr>
          <w:rFonts w:ascii="Arial" w:hAnsi="Arial"/>
          <w:b w:val="0"/>
        </w:rPr>
      </w:pPr>
    </w:p>
    <w:p w14:paraId="07459315" w14:textId="77777777" w:rsidR="00323FBC" w:rsidRPr="00D6383C" w:rsidRDefault="00323FBC">
      <w:pPr>
        <w:rPr>
          <w:rFonts w:ascii="Arial" w:hAnsi="Arial"/>
        </w:rPr>
      </w:pPr>
    </w:p>
    <w:p w14:paraId="0DECA28F" w14:textId="77777777" w:rsidR="00323FBC" w:rsidRPr="00D6383C" w:rsidRDefault="00D427E0">
      <w:pPr>
        <w:pStyle w:val="Nagwek3"/>
        <w:numPr>
          <w:ilvl w:val="2"/>
          <w:numId w:val="17"/>
        </w:numPr>
      </w:pPr>
      <w:bookmarkStart w:id="37" w:name="_Toc169262912"/>
      <w:r w:rsidRPr="00D6383C">
        <w:t>Cel biznesowy &lt;NPP_CB_006&gt;</w:t>
      </w:r>
      <w:bookmarkEnd w:id="37"/>
    </w:p>
    <w:p w14:paraId="610D45DF" w14:textId="462B5D19" w:rsidR="00323FBC" w:rsidRPr="00D6383C" w:rsidRDefault="00D427E0">
      <w:pPr>
        <w:pStyle w:val="Legenda"/>
        <w:rPr>
          <w:rFonts w:ascii="Arial" w:hAnsi="Arial"/>
          <w:b w:val="0"/>
        </w:rPr>
      </w:pPr>
      <w:bookmarkStart w:id="38" w:name="_Toc169262947"/>
      <w:r w:rsidRPr="00D6383C">
        <w:rPr>
          <w:rFonts w:ascii="Arial" w:hAnsi="Arial"/>
          <w:b w:val="0"/>
        </w:rPr>
        <w:t xml:space="preserve">Tabela </w:t>
      </w:r>
      <w:r w:rsidRPr="00D6383C">
        <w:rPr>
          <w:rFonts w:ascii="Arial" w:hAnsi="Arial"/>
          <w:b w:val="0"/>
        </w:rPr>
        <w:fldChar w:fldCharType="begin"/>
      </w:r>
      <w:r w:rsidRPr="00D6383C">
        <w:rPr>
          <w:rFonts w:ascii="Arial" w:hAnsi="Arial"/>
          <w:b w:val="0"/>
        </w:rPr>
        <w:instrText xml:space="preserve"> SEQ Tabela \* ARABIC </w:instrText>
      </w:r>
      <w:r w:rsidRPr="00D6383C">
        <w:rPr>
          <w:rFonts w:ascii="Arial" w:hAnsi="Arial"/>
          <w:b w:val="0"/>
        </w:rPr>
        <w:fldChar w:fldCharType="separate"/>
      </w:r>
      <w:r w:rsidRPr="00D6383C">
        <w:rPr>
          <w:rFonts w:ascii="Arial" w:hAnsi="Arial"/>
          <w:b w:val="0"/>
        </w:rPr>
        <w:t>6</w:t>
      </w:r>
      <w:r w:rsidRPr="00D6383C">
        <w:rPr>
          <w:rFonts w:ascii="Arial" w:hAnsi="Arial"/>
          <w:b w:val="0"/>
        </w:rPr>
        <w:fldChar w:fldCharType="end"/>
      </w:r>
      <w:r w:rsidRPr="00D6383C">
        <w:rPr>
          <w:rFonts w:ascii="Arial" w:hAnsi="Arial"/>
          <w:b w:val="0"/>
        </w:rPr>
        <w:t xml:space="preserve"> </w:t>
      </w:r>
      <w:r w:rsidRPr="00D6383C">
        <w:rPr>
          <w:rFonts w:ascii="Arial" w:hAnsi="Arial"/>
          <w:b w:val="0"/>
          <w:bCs w:val="0"/>
        </w:rPr>
        <w:t>Zwiększenie poziomu wiedzy o udzielanej nieopłatnej pomocy prawnej</w:t>
      </w:r>
      <w:bookmarkEnd w:id="38"/>
      <w:r w:rsidR="009141D8" w:rsidRPr="00D6383C">
        <w:rPr>
          <w:rFonts w:ascii="Arial" w:hAnsi="Arial"/>
          <w:b w:val="0"/>
          <w:bCs w:val="0"/>
        </w:rPr>
        <w:t xml:space="preserve">, świadczenia nieodpłatnego poradnictwa obywatelskiego </w:t>
      </w:r>
    </w:p>
    <w:tbl>
      <w:tblPr>
        <w:tblW w:w="9200" w:type="dxa"/>
        <w:tblLayout w:type="fixed"/>
        <w:tblLook w:val="01E0" w:firstRow="1" w:lastRow="1" w:firstColumn="1" w:lastColumn="1" w:noHBand="0" w:noVBand="0"/>
      </w:tblPr>
      <w:tblGrid>
        <w:gridCol w:w="2410"/>
        <w:gridCol w:w="6790"/>
      </w:tblGrid>
      <w:tr w:rsidR="00323FBC" w:rsidRPr="00D6383C" w14:paraId="2F6BFAE1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E93E0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>Identyfikator wymagania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7044D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 xml:space="preserve">Opis wymagania </w:t>
            </w:r>
          </w:p>
        </w:tc>
      </w:tr>
      <w:tr w:rsidR="00323FBC" w:rsidRPr="00D6383C" w14:paraId="582B0895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45F76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Identyfikator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1FB05" w14:textId="77777777" w:rsidR="00323FBC" w:rsidRPr="00D6383C" w:rsidRDefault="00D427E0">
            <w:pPr>
              <w:pStyle w:val="TSZTekstukryty"/>
            </w:pPr>
            <w:r w:rsidRPr="00D6383C">
              <w:t xml:space="preserve">NPP_CB_006 </w:t>
            </w:r>
          </w:p>
        </w:tc>
      </w:tr>
      <w:tr w:rsidR="00323FBC" w:rsidRPr="00D6383C" w14:paraId="5C26A0B2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94E6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Nazwa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58526" w14:textId="08346AF4" w:rsidR="00323FBC" w:rsidRPr="00D6383C" w:rsidRDefault="00D427E0">
            <w:pPr>
              <w:pStyle w:val="TSZTekstukryty"/>
            </w:pPr>
            <w:r w:rsidRPr="00D6383C">
              <w:t>Zwiększenie poziomu standaryzacji wiedzy o udzielanej nieopłatnej pomocy prawnej</w:t>
            </w:r>
            <w:r w:rsidR="009141D8" w:rsidRPr="00D6383C">
              <w:t xml:space="preserve"> oraz świadczenia nieodpłatnego poradnictwa obywatelskiego</w:t>
            </w:r>
          </w:p>
        </w:tc>
      </w:tr>
      <w:tr w:rsidR="00323FBC" w:rsidRPr="00D6383C" w14:paraId="3652C401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AF87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Treść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BD909" w14:textId="48CD33F4" w:rsidR="00323FBC" w:rsidRPr="00D6383C" w:rsidRDefault="00D427E0">
            <w:pPr>
              <w:pStyle w:val="TSZTekstukryty"/>
            </w:pPr>
            <w:r w:rsidRPr="00D6383C">
              <w:t>Zwiększenie poziomu wiedzy o udzielanej nieopłatnej pomocy poprzez możliwość umieszczania przydatnych artykułów, FAQ w jednym miejscu</w:t>
            </w:r>
            <w:r w:rsidR="008B6B91" w:rsidRPr="00D6383C">
              <w:t>, tj. w</w:t>
            </w:r>
            <w:r w:rsidRPr="00D6383C">
              <w:t xml:space="preserve"> </w:t>
            </w:r>
            <w:r w:rsidR="004A4050" w:rsidRPr="00D6383C">
              <w:t xml:space="preserve">Bazie </w:t>
            </w:r>
            <w:r w:rsidRPr="00D6383C">
              <w:t>Wiedzy. Treści powinny zmieniać się dynamicznie.</w:t>
            </w:r>
          </w:p>
        </w:tc>
      </w:tr>
      <w:tr w:rsidR="00323FBC" w:rsidRPr="00D6383C" w14:paraId="785560D4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1EDDB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Miary kontrolne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7754D" w14:textId="0983EB7A" w:rsidR="00323FBC" w:rsidRPr="00D6383C" w:rsidRDefault="00D427E0">
            <w:pPr>
              <w:pStyle w:val="TSZTekstukryty"/>
            </w:pPr>
            <w:r w:rsidRPr="00D6383C">
              <w:t xml:space="preserve">Możliwość publikacji treści edukacyjnych dla pracowników starostwa, </w:t>
            </w:r>
            <w:r w:rsidR="004A4050" w:rsidRPr="00D6383C">
              <w:t xml:space="preserve">urzędów wojewódzkich, osób udzielających porad prawnych </w:t>
            </w:r>
            <w:r w:rsidRPr="00D6383C">
              <w:t>oraz Ministerstw Sprawiedliwości</w:t>
            </w:r>
            <w:r w:rsidR="004A4050" w:rsidRPr="00D6383C">
              <w:t>.</w:t>
            </w:r>
          </w:p>
        </w:tc>
      </w:tr>
      <w:tr w:rsidR="00323FBC" w:rsidRPr="00D6383C" w14:paraId="15FDBF32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B58E3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Wersja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02741" w14:textId="24ED54CE" w:rsidR="00323FBC" w:rsidRPr="00D6383C" w:rsidRDefault="00D427E0">
            <w:pPr>
              <w:pStyle w:val="TSZTekstukryty"/>
            </w:pPr>
            <w:r w:rsidRPr="00D6383C">
              <w:t>1.</w:t>
            </w:r>
            <w:r w:rsidR="004A4050" w:rsidRPr="00D6383C">
              <w:t>1</w:t>
            </w:r>
          </w:p>
        </w:tc>
      </w:tr>
      <w:tr w:rsidR="00323FBC" w:rsidRPr="00D6383C" w14:paraId="70AC94FF" w14:textId="77777777">
        <w:trPr>
          <w:trHeight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77A4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Data modyfikacji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BB1C0" w14:textId="3FDB371F" w:rsidR="00323FBC" w:rsidRPr="00D6383C" w:rsidRDefault="004A4050">
            <w:pPr>
              <w:pStyle w:val="TSZTekstukryty"/>
            </w:pPr>
            <w:r w:rsidRPr="00D6383C">
              <w:t>18.07.2024</w:t>
            </w:r>
          </w:p>
        </w:tc>
      </w:tr>
    </w:tbl>
    <w:p w14:paraId="6537F28F" w14:textId="77777777" w:rsidR="00323FBC" w:rsidRPr="00D6383C" w:rsidRDefault="00323FBC">
      <w:pPr>
        <w:rPr>
          <w:rFonts w:ascii="Arial" w:hAnsi="Arial"/>
        </w:rPr>
      </w:pPr>
    </w:p>
    <w:p w14:paraId="4E129612" w14:textId="77777777" w:rsidR="00323FBC" w:rsidRPr="00D6383C" w:rsidRDefault="00D427E0">
      <w:pPr>
        <w:pStyle w:val="Nagwek1"/>
        <w:numPr>
          <w:ilvl w:val="0"/>
          <w:numId w:val="1"/>
        </w:numPr>
        <w:tabs>
          <w:tab w:val="left" w:pos="432"/>
        </w:tabs>
        <w:spacing w:before="360"/>
      </w:pPr>
      <w:bookmarkStart w:id="39" w:name="_Toc254022888"/>
      <w:bookmarkStart w:id="40" w:name="_Toc169262913"/>
      <w:r w:rsidRPr="00D6383C">
        <w:lastRenderedPageBreak/>
        <w:t>Wymagania Biznesowe</w:t>
      </w:r>
      <w:bookmarkEnd w:id="39"/>
      <w:bookmarkEnd w:id="40"/>
    </w:p>
    <w:p w14:paraId="6DFB9E20" w14:textId="77777777" w:rsidR="00323FBC" w:rsidRPr="00D6383C" w:rsidRDefault="00323FBC">
      <w:pPr>
        <w:rPr>
          <w:rFonts w:ascii="Arial" w:hAnsi="Arial"/>
        </w:rPr>
      </w:pPr>
    </w:p>
    <w:p w14:paraId="22D61B72" w14:textId="77777777" w:rsidR="00323FBC" w:rsidRPr="00D6383C" w:rsidRDefault="00D427E0">
      <w:pPr>
        <w:rPr>
          <w:rFonts w:ascii="Arial" w:hAnsi="Arial"/>
          <w:i/>
          <w:iCs/>
        </w:rPr>
      </w:pPr>
      <w:r w:rsidRPr="00D6383C">
        <w:rPr>
          <w:rFonts w:ascii="Arial" w:hAnsi="Arial"/>
        </w:rPr>
        <w:t xml:space="preserve">Wymagania zostały opisane w dokumencie </w:t>
      </w:r>
      <w:r w:rsidRPr="00D6383C">
        <w:rPr>
          <w:rFonts w:ascii="Arial" w:hAnsi="Arial"/>
          <w:i/>
          <w:iCs/>
        </w:rPr>
        <w:t>NPP_1.4. - SWSI - Specyfikacja wymagań systemu informatycznego</w:t>
      </w:r>
    </w:p>
    <w:p w14:paraId="70DF9E56" w14:textId="77777777" w:rsidR="00323FBC" w:rsidRPr="00D6383C" w:rsidRDefault="00323FBC">
      <w:pPr>
        <w:rPr>
          <w:rFonts w:ascii="Arial" w:hAnsi="Arial"/>
        </w:rPr>
      </w:pPr>
    </w:p>
    <w:p w14:paraId="1128CCB6" w14:textId="77777777" w:rsidR="00323FBC" w:rsidRPr="00D6383C" w:rsidRDefault="00D427E0">
      <w:pPr>
        <w:pStyle w:val="Nagwek1"/>
        <w:numPr>
          <w:ilvl w:val="0"/>
          <w:numId w:val="1"/>
        </w:numPr>
        <w:tabs>
          <w:tab w:val="left" w:pos="432"/>
        </w:tabs>
        <w:spacing w:before="360"/>
      </w:pPr>
      <w:bookmarkStart w:id="41" w:name="_Toc48245990"/>
      <w:bookmarkStart w:id="42" w:name="_Toc48243250"/>
      <w:bookmarkStart w:id="43" w:name="_Toc48245989"/>
      <w:bookmarkStart w:id="44" w:name="_Toc48243249"/>
      <w:bookmarkStart w:id="45" w:name="_Toc254022890"/>
      <w:bookmarkStart w:id="46" w:name="_Toc169262914"/>
      <w:bookmarkEnd w:id="41"/>
      <w:bookmarkEnd w:id="42"/>
      <w:bookmarkEnd w:id="43"/>
      <w:bookmarkEnd w:id="44"/>
      <w:r w:rsidRPr="00D6383C">
        <w:t>Opis procesów biznesowych</w:t>
      </w:r>
      <w:bookmarkEnd w:id="45"/>
      <w:bookmarkEnd w:id="46"/>
    </w:p>
    <w:p w14:paraId="116AFD9F" w14:textId="77777777" w:rsidR="00323FBC" w:rsidRPr="00D6383C" w:rsidRDefault="00D427E0">
      <w:pPr>
        <w:rPr>
          <w:rFonts w:ascii="Arial" w:hAnsi="Arial"/>
        </w:rPr>
      </w:pPr>
      <w:r w:rsidRPr="00D6383C">
        <w:rPr>
          <w:rFonts w:ascii="Arial" w:hAnsi="Arial"/>
        </w:rPr>
        <w:t xml:space="preserve">System obejmuje swoją działalnością poniższe procesy biznesowe. </w:t>
      </w:r>
    </w:p>
    <w:p w14:paraId="44E871BC" w14:textId="77777777" w:rsidR="00323FBC" w:rsidRPr="00D6383C" w:rsidRDefault="00D427E0">
      <w:pPr>
        <w:rPr>
          <w:rFonts w:ascii="Arial" w:hAnsi="Arial"/>
        </w:rPr>
      </w:pPr>
      <w:r w:rsidRPr="00D6383C">
        <w:rPr>
          <w:rFonts w:ascii="Arial" w:hAnsi="Arial"/>
          <w:noProof/>
        </w:rPr>
        <w:drawing>
          <wp:inline distT="0" distB="0" distL="0" distR="0" wp14:anchorId="19155A64" wp14:editId="07777777">
            <wp:extent cx="5762625" cy="3819525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A5D23" w14:textId="77777777" w:rsidR="00323FBC" w:rsidRPr="00D6383C" w:rsidRDefault="00323FBC">
      <w:pPr>
        <w:rPr>
          <w:rFonts w:ascii="Arial" w:hAnsi="Arial"/>
        </w:rPr>
      </w:pPr>
    </w:p>
    <w:p w14:paraId="738610EB" w14:textId="77777777" w:rsidR="00323FBC" w:rsidRPr="00D6383C" w:rsidRDefault="00323FBC">
      <w:pPr>
        <w:rPr>
          <w:rFonts w:ascii="Arial" w:hAnsi="Arial"/>
        </w:rPr>
      </w:pPr>
    </w:p>
    <w:p w14:paraId="637805D2" w14:textId="77777777" w:rsidR="00323FBC" w:rsidRPr="00D6383C" w:rsidRDefault="00323FBC">
      <w:pPr>
        <w:rPr>
          <w:rFonts w:ascii="Arial" w:hAnsi="Arial"/>
        </w:rPr>
      </w:pPr>
    </w:p>
    <w:p w14:paraId="2962E180" w14:textId="77777777" w:rsidR="00323FBC" w:rsidRPr="00D6383C" w:rsidRDefault="00D427E0">
      <w:pPr>
        <w:rPr>
          <w:rFonts w:ascii="Arial" w:hAnsi="Arial"/>
        </w:rPr>
      </w:pPr>
      <w:r w:rsidRPr="00D6383C">
        <w:rPr>
          <w:rFonts w:ascii="Arial" w:hAnsi="Arial"/>
        </w:rPr>
        <w:t>Procesy te złożone są z podprocesów/czynności:</w:t>
      </w:r>
    </w:p>
    <w:p w14:paraId="461FEC5D" w14:textId="2C428FF2" w:rsidR="00323FBC" w:rsidRPr="00D6383C" w:rsidRDefault="00D427E0">
      <w:pPr>
        <w:numPr>
          <w:ilvl w:val="0"/>
          <w:numId w:val="10"/>
        </w:numPr>
        <w:jc w:val="both"/>
        <w:rPr>
          <w:rFonts w:ascii="Arial" w:hAnsi="Arial"/>
        </w:rPr>
      </w:pPr>
      <w:r w:rsidRPr="00D6383C">
        <w:rPr>
          <w:rFonts w:ascii="Arial" w:hAnsi="Arial"/>
        </w:rPr>
        <w:t xml:space="preserve">Raportowanie porady – wsparcie systemu w realizacji czynności, mających na celu udokumentowanie porady oraz w oparciu o zebrane dane wygenerowanie raportów Staroście, Wojewodzie oraz Ministerstwu Sprawiedliwości </w:t>
      </w:r>
      <w:r w:rsidR="00F66640" w:rsidRPr="00D6383C">
        <w:rPr>
          <w:rFonts w:ascii="Arial" w:hAnsi="Arial"/>
        </w:rPr>
        <w:t>tj.</w:t>
      </w:r>
      <w:r w:rsidRPr="00D6383C">
        <w:rPr>
          <w:rFonts w:ascii="Arial" w:hAnsi="Arial"/>
        </w:rPr>
        <w:t>:</w:t>
      </w:r>
    </w:p>
    <w:p w14:paraId="55AB797A" w14:textId="77777777" w:rsidR="00323FBC" w:rsidRPr="00D6383C" w:rsidRDefault="00D427E0">
      <w:pPr>
        <w:pStyle w:val="wymaganiapodpowiedx"/>
        <w:spacing w:after="0"/>
        <w:ind w:left="1004"/>
        <w:rPr>
          <w:rFonts w:ascii="Arial" w:eastAsia="Times New Roman" w:hAnsi="Arial" w:cs="Arial"/>
          <w:i w:val="0"/>
          <w:iCs w:val="0"/>
          <w:color w:val="auto"/>
        </w:rPr>
      </w:pPr>
      <w:r w:rsidRPr="00D6383C">
        <w:rPr>
          <w:rFonts w:ascii="Arial" w:eastAsia="Times New Roman" w:hAnsi="Arial" w:cs="Arial"/>
          <w:i w:val="0"/>
          <w:iCs w:val="0"/>
          <w:color w:val="auto"/>
        </w:rPr>
        <w:t>1.1 rejestracja danych o punktach NPP/NPO, zawartych i rozwiązanych umowach w powiecie</w:t>
      </w:r>
    </w:p>
    <w:p w14:paraId="1015B431" w14:textId="77777777" w:rsidR="00323FBC" w:rsidRPr="00D6383C" w:rsidRDefault="00D427E0">
      <w:pPr>
        <w:pStyle w:val="wymaganiapodpowiedx"/>
        <w:spacing w:after="0"/>
        <w:ind w:left="1004"/>
        <w:rPr>
          <w:rFonts w:ascii="Arial" w:eastAsia="Times New Roman" w:hAnsi="Arial" w:cs="Arial"/>
          <w:i w:val="0"/>
          <w:iCs w:val="0"/>
          <w:color w:val="auto"/>
        </w:rPr>
      </w:pPr>
      <w:r w:rsidRPr="00D6383C">
        <w:rPr>
          <w:rFonts w:ascii="Arial" w:eastAsia="Times New Roman" w:hAnsi="Arial" w:cs="Arial"/>
          <w:i w:val="0"/>
          <w:iCs w:val="0"/>
          <w:color w:val="auto"/>
        </w:rPr>
        <w:t xml:space="preserve">1.2 rejestracja danych o systemie w powiecie: podmiocie prowadzącym punkty, </w:t>
      </w:r>
    </w:p>
    <w:p w14:paraId="166762A4" w14:textId="77777777" w:rsidR="00323FBC" w:rsidRPr="00D6383C" w:rsidRDefault="00D427E0">
      <w:pPr>
        <w:pStyle w:val="wymaganiapodpowiedx"/>
        <w:spacing w:after="0"/>
        <w:ind w:left="1004"/>
        <w:rPr>
          <w:rFonts w:ascii="Arial" w:eastAsia="Times New Roman" w:hAnsi="Arial" w:cs="Arial"/>
          <w:i w:val="0"/>
          <w:iCs w:val="0"/>
          <w:color w:val="auto"/>
        </w:rPr>
      </w:pPr>
      <w:r w:rsidRPr="00D6383C">
        <w:rPr>
          <w:rFonts w:ascii="Arial" w:eastAsia="Times New Roman" w:hAnsi="Arial" w:cs="Arial"/>
          <w:i w:val="0"/>
          <w:iCs w:val="0"/>
          <w:color w:val="auto"/>
        </w:rPr>
        <w:t>1.3 adresach, dyżurach, harmonogramie oraz telefonie informacyjnym i innych danych kontaktowych</w:t>
      </w:r>
    </w:p>
    <w:p w14:paraId="723141F0" w14:textId="77777777" w:rsidR="00323FBC" w:rsidRPr="00D6383C" w:rsidRDefault="00D427E0">
      <w:pPr>
        <w:pStyle w:val="wymaganiapodpowiedx"/>
        <w:spacing w:after="0"/>
        <w:ind w:left="1004"/>
        <w:rPr>
          <w:rFonts w:ascii="Arial" w:eastAsia="Times New Roman" w:hAnsi="Arial" w:cs="Arial"/>
          <w:i w:val="0"/>
          <w:iCs w:val="0"/>
          <w:color w:val="auto"/>
        </w:rPr>
      </w:pPr>
      <w:r w:rsidRPr="00D6383C">
        <w:rPr>
          <w:rFonts w:ascii="Arial" w:eastAsia="Times New Roman" w:hAnsi="Arial" w:cs="Arial"/>
          <w:i w:val="0"/>
          <w:iCs w:val="0"/>
          <w:color w:val="auto"/>
        </w:rPr>
        <w:t xml:space="preserve">1.4 rejestracja osób udzielających porad NPP/NPO oraz mediacji </w:t>
      </w:r>
    </w:p>
    <w:p w14:paraId="6F46E739" w14:textId="77777777" w:rsidR="00323FBC" w:rsidRPr="00D6383C" w:rsidRDefault="00D427E0">
      <w:pPr>
        <w:pStyle w:val="wymaganiapodpowiedx"/>
        <w:spacing w:after="0"/>
        <w:ind w:left="1004"/>
        <w:rPr>
          <w:rFonts w:ascii="Arial" w:eastAsia="Times New Roman" w:hAnsi="Arial" w:cs="Arial"/>
          <w:i w:val="0"/>
          <w:iCs w:val="0"/>
          <w:color w:val="auto"/>
        </w:rPr>
      </w:pPr>
      <w:r w:rsidRPr="00D6383C">
        <w:rPr>
          <w:rFonts w:ascii="Arial" w:eastAsia="Times New Roman" w:hAnsi="Arial" w:cs="Arial"/>
          <w:i w:val="0"/>
          <w:iCs w:val="0"/>
          <w:color w:val="auto"/>
        </w:rPr>
        <w:t>1.5 wypełnienie karty pomocy część A</w:t>
      </w:r>
    </w:p>
    <w:p w14:paraId="6FE4AB74" w14:textId="77777777" w:rsidR="00323FBC" w:rsidRPr="00D6383C" w:rsidRDefault="00D427E0">
      <w:pPr>
        <w:pStyle w:val="wymaganiapodpowiedx"/>
        <w:spacing w:after="0"/>
        <w:ind w:left="1004"/>
        <w:rPr>
          <w:rFonts w:ascii="Arial" w:eastAsia="Times New Roman" w:hAnsi="Arial" w:cs="Arial"/>
          <w:i w:val="0"/>
          <w:iCs w:val="0"/>
          <w:color w:val="auto"/>
        </w:rPr>
      </w:pPr>
      <w:r w:rsidRPr="00D6383C">
        <w:rPr>
          <w:rFonts w:ascii="Arial" w:eastAsia="Times New Roman" w:hAnsi="Arial" w:cs="Arial"/>
          <w:i w:val="0"/>
          <w:iCs w:val="0"/>
          <w:color w:val="auto"/>
        </w:rPr>
        <w:t>1.6 generowanie raportu z udzielonych porad NPP/NPO oraz mediacyjnych</w:t>
      </w:r>
    </w:p>
    <w:p w14:paraId="25631AD2" w14:textId="77777777" w:rsidR="00323FBC" w:rsidRPr="00D6383C" w:rsidRDefault="00D427E0">
      <w:pPr>
        <w:pStyle w:val="wymaganiapodpowiedx"/>
        <w:spacing w:after="0"/>
        <w:ind w:left="1004"/>
        <w:rPr>
          <w:rFonts w:ascii="Arial" w:eastAsia="Times New Roman" w:hAnsi="Arial" w:cs="Arial"/>
          <w:i w:val="0"/>
          <w:iCs w:val="0"/>
          <w:color w:val="auto"/>
        </w:rPr>
      </w:pPr>
      <w:r w:rsidRPr="00D6383C">
        <w:rPr>
          <w:rFonts w:ascii="Arial" w:eastAsia="Times New Roman" w:hAnsi="Arial" w:cs="Arial"/>
          <w:i w:val="0"/>
          <w:iCs w:val="0"/>
          <w:color w:val="auto"/>
        </w:rPr>
        <w:t>1.7 wprowadzenie ankiet (części B kart pomocy) i przekazywanie opinii za pośrednictwem systemu organizacjom pozarządowym oraz samorządom prawniczym</w:t>
      </w:r>
    </w:p>
    <w:p w14:paraId="39E59647" w14:textId="77777777" w:rsidR="00323FBC" w:rsidRPr="00D6383C" w:rsidRDefault="00D427E0">
      <w:pPr>
        <w:pStyle w:val="wymaganiapodpowiedx"/>
        <w:spacing w:after="0"/>
        <w:ind w:left="1004"/>
        <w:rPr>
          <w:rFonts w:ascii="Arial" w:eastAsia="Times New Roman" w:hAnsi="Arial" w:cs="Arial"/>
          <w:i w:val="0"/>
          <w:iCs w:val="0"/>
          <w:color w:val="auto"/>
        </w:rPr>
      </w:pPr>
      <w:r w:rsidRPr="00D6383C">
        <w:rPr>
          <w:rFonts w:ascii="Arial" w:eastAsia="Times New Roman" w:hAnsi="Arial" w:cs="Arial"/>
          <w:i w:val="0"/>
          <w:iCs w:val="0"/>
          <w:color w:val="auto"/>
        </w:rPr>
        <w:t>1.8 generowanie raportu z udzielonych porad NPP/NPO oraz mediacyjnych</w:t>
      </w:r>
    </w:p>
    <w:p w14:paraId="463F29E8" w14:textId="77777777" w:rsidR="00323FBC" w:rsidRPr="00D6383C" w:rsidRDefault="00323FBC">
      <w:pPr>
        <w:pStyle w:val="wymaganiapodpowiedx"/>
        <w:spacing w:after="0"/>
        <w:ind w:left="1364"/>
        <w:rPr>
          <w:rFonts w:ascii="Arial" w:eastAsia="Times New Roman" w:hAnsi="Arial" w:cs="Arial"/>
          <w:i w:val="0"/>
          <w:iCs w:val="0"/>
          <w:color w:val="auto"/>
        </w:rPr>
      </w:pPr>
    </w:p>
    <w:p w14:paraId="4A4F3913" w14:textId="77777777" w:rsidR="00323FBC" w:rsidRPr="00D6383C" w:rsidRDefault="00D427E0">
      <w:pPr>
        <w:numPr>
          <w:ilvl w:val="0"/>
          <w:numId w:val="10"/>
        </w:numPr>
        <w:jc w:val="both"/>
        <w:rPr>
          <w:rFonts w:ascii="Arial" w:hAnsi="Arial"/>
        </w:rPr>
      </w:pPr>
      <w:r w:rsidRPr="00D6383C">
        <w:rPr>
          <w:rFonts w:ascii="Arial" w:hAnsi="Arial"/>
        </w:rPr>
        <w:t>Rezerwacja porady poprzez:</w:t>
      </w:r>
    </w:p>
    <w:p w14:paraId="4111F635" w14:textId="77777777" w:rsidR="00323FBC" w:rsidRPr="00D6383C" w:rsidRDefault="00D427E0">
      <w:pPr>
        <w:ind w:left="1004"/>
        <w:rPr>
          <w:rFonts w:ascii="Arial" w:hAnsi="Arial"/>
        </w:rPr>
      </w:pPr>
      <w:r w:rsidRPr="00D6383C">
        <w:rPr>
          <w:rFonts w:ascii="Arial" w:hAnsi="Arial"/>
        </w:rPr>
        <w:t xml:space="preserve">2.1 rezerwację usług poprzez witrynę internetową (ONLINE) </w:t>
      </w:r>
    </w:p>
    <w:p w14:paraId="0154E7A1" w14:textId="77777777" w:rsidR="00323FBC" w:rsidRPr="00D6383C" w:rsidRDefault="00D427E0">
      <w:pPr>
        <w:ind w:left="1004"/>
        <w:rPr>
          <w:rFonts w:ascii="Arial" w:hAnsi="Arial"/>
        </w:rPr>
      </w:pPr>
      <w:r w:rsidRPr="00D6383C">
        <w:rPr>
          <w:rFonts w:ascii="Arial" w:hAnsi="Arial"/>
        </w:rPr>
        <w:t xml:space="preserve">2.2 rezerwację porady przez pracownika starostwo powiatowe </w:t>
      </w:r>
    </w:p>
    <w:p w14:paraId="768812E6" w14:textId="77777777" w:rsidR="00323FBC" w:rsidRPr="00D6383C" w:rsidRDefault="00D427E0">
      <w:pPr>
        <w:numPr>
          <w:ilvl w:val="0"/>
          <w:numId w:val="10"/>
        </w:numPr>
        <w:jc w:val="both"/>
        <w:rPr>
          <w:rFonts w:ascii="Arial" w:hAnsi="Arial"/>
        </w:rPr>
      </w:pPr>
      <w:r w:rsidRPr="00D6383C">
        <w:rPr>
          <w:rFonts w:ascii="Arial" w:hAnsi="Arial"/>
        </w:rPr>
        <w:t>Kontrola jakości świadczonych usług</w:t>
      </w:r>
    </w:p>
    <w:p w14:paraId="5C5DF211" w14:textId="77777777" w:rsidR="00323FBC" w:rsidRPr="00D6383C" w:rsidRDefault="00D427E0">
      <w:pPr>
        <w:ind w:left="1004"/>
        <w:rPr>
          <w:rFonts w:ascii="Arial" w:hAnsi="Arial"/>
        </w:rPr>
      </w:pPr>
      <w:r w:rsidRPr="00D6383C">
        <w:rPr>
          <w:rFonts w:ascii="Arial" w:hAnsi="Arial"/>
        </w:rPr>
        <w:lastRenderedPageBreak/>
        <w:t>3.1 recenzje i oceny wojewódzkie porad NPO</w:t>
      </w:r>
    </w:p>
    <w:p w14:paraId="4D1F9BB7" w14:textId="77777777" w:rsidR="00323FBC" w:rsidRPr="00D6383C" w:rsidRDefault="00D427E0">
      <w:pPr>
        <w:ind w:left="1004"/>
        <w:rPr>
          <w:rFonts w:ascii="Arial" w:hAnsi="Arial"/>
        </w:rPr>
      </w:pPr>
      <w:r w:rsidRPr="00D6383C">
        <w:rPr>
          <w:rFonts w:ascii="Arial" w:hAnsi="Arial"/>
        </w:rPr>
        <w:t>3.2 kontrola organizacji przez starostwo</w:t>
      </w:r>
    </w:p>
    <w:p w14:paraId="44D89A8C" w14:textId="77777777" w:rsidR="00323FBC" w:rsidRPr="00D6383C" w:rsidRDefault="00D427E0">
      <w:pPr>
        <w:ind w:left="1004"/>
        <w:rPr>
          <w:rFonts w:ascii="Arial" w:hAnsi="Arial"/>
        </w:rPr>
      </w:pPr>
      <w:r w:rsidRPr="00D6383C">
        <w:rPr>
          <w:rFonts w:ascii="Arial" w:hAnsi="Arial"/>
        </w:rPr>
        <w:t>3.3 kontrola wykonawców wskazanych przez Samorządy Prawnicze</w:t>
      </w:r>
    </w:p>
    <w:p w14:paraId="0202D476" w14:textId="77777777" w:rsidR="00323FBC" w:rsidRPr="00D6383C" w:rsidRDefault="00D427E0">
      <w:pPr>
        <w:numPr>
          <w:ilvl w:val="0"/>
          <w:numId w:val="10"/>
        </w:numPr>
        <w:jc w:val="both"/>
        <w:rPr>
          <w:rFonts w:ascii="Arial" w:hAnsi="Arial"/>
        </w:rPr>
      </w:pPr>
      <w:r w:rsidRPr="00D6383C">
        <w:rPr>
          <w:rFonts w:ascii="Arial" w:hAnsi="Arial"/>
        </w:rPr>
        <w:t>Udostępnienie materiałów edukacyjnych</w:t>
      </w:r>
    </w:p>
    <w:p w14:paraId="73F24C48" w14:textId="77777777" w:rsidR="00323FBC" w:rsidRPr="00D6383C" w:rsidRDefault="00D427E0">
      <w:pPr>
        <w:ind w:left="1004"/>
        <w:rPr>
          <w:rFonts w:ascii="Arial" w:hAnsi="Arial"/>
        </w:rPr>
      </w:pPr>
      <w:r w:rsidRPr="00D6383C">
        <w:rPr>
          <w:rFonts w:ascii="Arial" w:hAnsi="Arial"/>
        </w:rPr>
        <w:t xml:space="preserve">4.1 dla obywatela – publikacja treści edukacyjnych dla obywateli </w:t>
      </w:r>
    </w:p>
    <w:p w14:paraId="2CF14B1E" w14:textId="77777777" w:rsidR="00323FBC" w:rsidRPr="00D6383C" w:rsidRDefault="00D427E0">
      <w:pPr>
        <w:ind w:left="1004"/>
        <w:rPr>
          <w:rFonts w:ascii="Arial" w:hAnsi="Arial"/>
        </w:rPr>
      </w:pPr>
      <w:r w:rsidRPr="00D6383C">
        <w:rPr>
          <w:rFonts w:ascii="Arial" w:hAnsi="Arial"/>
        </w:rPr>
        <w:t xml:space="preserve">4.2 dla zalogowanych użytkowników  </w:t>
      </w:r>
    </w:p>
    <w:p w14:paraId="21AFCAF7" w14:textId="77777777" w:rsidR="00323FBC" w:rsidRPr="00D6383C" w:rsidRDefault="00D427E0">
      <w:pPr>
        <w:numPr>
          <w:ilvl w:val="0"/>
          <w:numId w:val="10"/>
        </w:numPr>
        <w:jc w:val="both"/>
        <w:rPr>
          <w:rFonts w:ascii="Arial" w:hAnsi="Arial"/>
        </w:rPr>
      </w:pPr>
      <w:r w:rsidRPr="00D6383C">
        <w:rPr>
          <w:rFonts w:ascii="Arial" w:hAnsi="Arial"/>
        </w:rPr>
        <w:t xml:space="preserve">Zarządzanie wojewódzką listą organizacji: </w:t>
      </w:r>
    </w:p>
    <w:p w14:paraId="07088CC9" w14:textId="77777777" w:rsidR="00323FBC" w:rsidRPr="00D6383C" w:rsidRDefault="00D427E0">
      <w:pPr>
        <w:ind w:left="1004"/>
        <w:rPr>
          <w:rFonts w:ascii="Arial" w:hAnsi="Arial"/>
        </w:rPr>
      </w:pPr>
      <w:r w:rsidRPr="00D6383C">
        <w:rPr>
          <w:rFonts w:ascii="Arial" w:hAnsi="Arial"/>
        </w:rPr>
        <w:t>5.1 rejestracja wniosku o wpis organizacji na listę</w:t>
      </w:r>
    </w:p>
    <w:p w14:paraId="3E379A18" w14:textId="77777777" w:rsidR="00323FBC" w:rsidRPr="00D6383C" w:rsidRDefault="00D427E0">
      <w:pPr>
        <w:ind w:left="1004"/>
        <w:rPr>
          <w:rFonts w:ascii="Arial" w:hAnsi="Arial"/>
        </w:rPr>
      </w:pPr>
      <w:r w:rsidRPr="00D6383C">
        <w:rPr>
          <w:rFonts w:ascii="Arial" w:hAnsi="Arial"/>
        </w:rPr>
        <w:t>5.2 rejestracja spraw spornych</w:t>
      </w:r>
    </w:p>
    <w:p w14:paraId="3F0E79BC" w14:textId="77777777" w:rsidR="00323FBC" w:rsidRPr="00D6383C" w:rsidRDefault="00D427E0">
      <w:pPr>
        <w:ind w:left="1004"/>
        <w:rPr>
          <w:rFonts w:ascii="Arial" w:hAnsi="Arial"/>
        </w:rPr>
      </w:pPr>
      <w:r w:rsidRPr="00D6383C">
        <w:rPr>
          <w:rFonts w:ascii="Arial" w:hAnsi="Arial"/>
        </w:rPr>
        <w:t xml:space="preserve">5.3 rejestracja wykreśleń z listy </w:t>
      </w:r>
    </w:p>
    <w:p w14:paraId="06D9CEAB" w14:textId="3E272E07" w:rsidR="009141D8" w:rsidRPr="00D6383C" w:rsidRDefault="009141D8">
      <w:pPr>
        <w:ind w:left="1004"/>
        <w:rPr>
          <w:rFonts w:ascii="Arial" w:hAnsi="Arial"/>
        </w:rPr>
      </w:pPr>
      <w:r w:rsidRPr="00D6383C">
        <w:rPr>
          <w:rFonts w:ascii="Arial" w:hAnsi="Arial"/>
        </w:rPr>
        <w:t>5.4 usunięcie wniosku.</w:t>
      </w:r>
    </w:p>
    <w:p w14:paraId="3B7B4B86" w14:textId="77777777" w:rsidR="00323FBC" w:rsidRPr="00D6383C" w:rsidRDefault="00323FBC">
      <w:pPr>
        <w:rPr>
          <w:rFonts w:ascii="Arial" w:hAnsi="Arial"/>
        </w:rPr>
      </w:pPr>
    </w:p>
    <w:p w14:paraId="3A0FF5F2" w14:textId="77777777" w:rsidR="00323FBC" w:rsidRPr="00D6383C" w:rsidRDefault="00323FBC">
      <w:pPr>
        <w:rPr>
          <w:rFonts w:ascii="Arial" w:hAnsi="Arial"/>
        </w:rPr>
      </w:pPr>
    </w:p>
    <w:p w14:paraId="5630AD66" w14:textId="77777777" w:rsidR="00323FBC" w:rsidRPr="00D6383C" w:rsidRDefault="00323FBC">
      <w:pPr>
        <w:rPr>
          <w:rFonts w:ascii="Arial" w:hAnsi="Arial"/>
        </w:rPr>
      </w:pPr>
    </w:p>
    <w:p w14:paraId="1570DE35" w14:textId="77777777" w:rsidR="00323FBC" w:rsidRPr="00D6383C" w:rsidRDefault="00D427E0">
      <w:pPr>
        <w:pStyle w:val="Nagwek3"/>
        <w:numPr>
          <w:ilvl w:val="2"/>
          <w:numId w:val="18"/>
        </w:numPr>
      </w:pPr>
      <w:bookmarkStart w:id="47" w:name="_Toc254022894"/>
      <w:bookmarkStart w:id="48" w:name="_Toc169262915"/>
      <w:r w:rsidRPr="00D6383C">
        <w:t>Lista usług publicznych</w:t>
      </w:r>
      <w:bookmarkEnd w:id="47"/>
      <w:bookmarkEnd w:id="48"/>
    </w:p>
    <w:p w14:paraId="41C0053F" w14:textId="77777777" w:rsidR="00323FBC" w:rsidRPr="00D6383C" w:rsidRDefault="00D427E0">
      <w:pPr>
        <w:pStyle w:val="InfoBlue"/>
        <w:spacing w:before="60" w:after="0"/>
        <w:ind w:left="284"/>
        <w:jc w:val="both"/>
        <w:rPr>
          <w:rFonts w:ascii="Arial" w:hAnsi="Arial"/>
          <w:iCs/>
          <w:vanish w:val="0"/>
          <w:color w:val="auto"/>
          <w:szCs w:val="24"/>
        </w:rPr>
      </w:pPr>
      <w:r w:rsidRPr="00D6383C">
        <w:rPr>
          <w:rFonts w:ascii="Arial" w:hAnsi="Arial"/>
          <w:i w:val="0"/>
          <w:vanish w:val="0"/>
          <w:color w:val="auto"/>
        </w:rPr>
        <w:t>Opis usług w formie tabelarycznej.</w:t>
      </w:r>
    </w:p>
    <w:p w14:paraId="61829076" w14:textId="77777777" w:rsidR="00323FBC" w:rsidRPr="00D6383C" w:rsidRDefault="00323FBC">
      <w:pPr>
        <w:rPr>
          <w:rFonts w:ascii="Arial" w:hAnsi="Arial"/>
        </w:rPr>
      </w:pPr>
    </w:p>
    <w:p w14:paraId="666AC6A0" w14:textId="77777777" w:rsidR="00323FBC" w:rsidRPr="00D6383C" w:rsidRDefault="00D427E0">
      <w:pPr>
        <w:pStyle w:val="Legenda"/>
        <w:rPr>
          <w:rFonts w:ascii="Arial" w:hAnsi="Arial"/>
          <w:b w:val="0"/>
        </w:rPr>
      </w:pPr>
      <w:bookmarkStart w:id="49" w:name="_Toc169262948"/>
      <w:r w:rsidRPr="00D6383C">
        <w:rPr>
          <w:rFonts w:ascii="Arial" w:hAnsi="Arial"/>
          <w:b w:val="0"/>
        </w:rPr>
        <w:t xml:space="preserve">Tabela </w:t>
      </w:r>
      <w:r w:rsidRPr="00D6383C">
        <w:rPr>
          <w:rFonts w:ascii="Arial" w:hAnsi="Arial"/>
          <w:b w:val="0"/>
        </w:rPr>
        <w:fldChar w:fldCharType="begin"/>
      </w:r>
      <w:r w:rsidRPr="00D6383C">
        <w:rPr>
          <w:rFonts w:ascii="Arial" w:hAnsi="Arial"/>
          <w:b w:val="0"/>
        </w:rPr>
        <w:instrText xml:space="preserve"> SEQ Tabela \* ARABIC </w:instrText>
      </w:r>
      <w:r w:rsidRPr="00D6383C">
        <w:rPr>
          <w:rFonts w:ascii="Arial" w:hAnsi="Arial"/>
          <w:b w:val="0"/>
        </w:rPr>
        <w:fldChar w:fldCharType="separate"/>
      </w:r>
      <w:r w:rsidRPr="00D6383C">
        <w:rPr>
          <w:rFonts w:ascii="Arial" w:hAnsi="Arial"/>
          <w:b w:val="0"/>
        </w:rPr>
        <w:t>7</w:t>
      </w:r>
      <w:r w:rsidRPr="00D6383C">
        <w:rPr>
          <w:rFonts w:ascii="Arial" w:hAnsi="Arial"/>
          <w:b w:val="0"/>
        </w:rPr>
        <w:fldChar w:fldCharType="end"/>
      </w:r>
      <w:r w:rsidRPr="00D6383C">
        <w:rPr>
          <w:rFonts w:ascii="Arial" w:hAnsi="Arial"/>
          <w:b w:val="0"/>
        </w:rPr>
        <w:t xml:space="preserve"> Usługa publiczna &lt;Rezerwacja porady &gt;</w:t>
      </w:r>
      <w:bookmarkEnd w:id="49"/>
    </w:p>
    <w:tbl>
      <w:tblPr>
        <w:tblW w:w="9200" w:type="dxa"/>
        <w:tblLayout w:type="fixed"/>
        <w:tblLook w:val="01E0" w:firstRow="1" w:lastRow="1" w:firstColumn="1" w:lastColumn="1" w:noHBand="0" w:noVBand="0"/>
      </w:tblPr>
      <w:tblGrid>
        <w:gridCol w:w="2000"/>
        <w:gridCol w:w="7200"/>
      </w:tblGrid>
      <w:tr w:rsidR="00323FBC" w:rsidRPr="00D6383C" w14:paraId="24787BB1" w14:textId="77777777" w:rsidTr="000D7CB0">
        <w:trPr>
          <w:trHeight w:val="284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60197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>Atrybut usługi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3D473" w14:textId="77777777" w:rsidR="00323FBC" w:rsidRPr="00D6383C" w:rsidRDefault="00D427E0">
            <w:pPr>
              <w:spacing w:line="240" w:lineRule="atLeast"/>
              <w:jc w:val="center"/>
              <w:rPr>
                <w:rFonts w:ascii="Arial" w:hAnsi="Arial"/>
                <w:b/>
              </w:rPr>
            </w:pPr>
            <w:r w:rsidRPr="00D6383C">
              <w:rPr>
                <w:rFonts w:ascii="Arial" w:hAnsi="Arial"/>
                <w:b/>
              </w:rPr>
              <w:t xml:space="preserve">Wartość </w:t>
            </w:r>
          </w:p>
        </w:tc>
      </w:tr>
      <w:tr w:rsidR="00323FBC" w:rsidRPr="00D6383C" w14:paraId="1584DDE6" w14:textId="77777777" w:rsidTr="000D7CB0">
        <w:trPr>
          <w:trHeight w:val="284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9990F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Identyfikator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6CC97" w14:textId="77777777" w:rsidR="00323FBC" w:rsidRPr="00D6383C" w:rsidRDefault="00D427E0">
            <w:pPr>
              <w:pStyle w:val="TSZTekstukryty"/>
            </w:pPr>
            <w:r w:rsidRPr="00D6383C">
              <w:t>NPP-UP-001</w:t>
            </w:r>
          </w:p>
        </w:tc>
      </w:tr>
      <w:tr w:rsidR="00323FBC" w:rsidRPr="00D6383C" w14:paraId="166BB74D" w14:textId="77777777" w:rsidTr="000D7CB0">
        <w:trPr>
          <w:trHeight w:val="284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7BF3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Nazwa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05649" w14:textId="77777777" w:rsidR="00323FBC" w:rsidRPr="00D6383C" w:rsidRDefault="00D427E0">
            <w:pPr>
              <w:pStyle w:val="TSZTekstukryty"/>
            </w:pPr>
            <w:r w:rsidRPr="00D6383C">
              <w:t>Rezerwacja porady</w:t>
            </w:r>
          </w:p>
        </w:tc>
      </w:tr>
      <w:tr w:rsidR="00323FBC" w:rsidRPr="00D6383C" w14:paraId="3570207C" w14:textId="77777777" w:rsidTr="000D7CB0">
        <w:trPr>
          <w:trHeight w:val="284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3A63A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 xml:space="preserve">Syntetyczny opis 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D9B73" w14:textId="77777777" w:rsidR="00323FBC" w:rsidRPr="00D6383C" w:rsidRDefault="00D427E0">
            <w:pPr>
              <w:pStyle w:val="TSZTekstukryty"/>
            </w:pPr>
            <w:r w:rsidRPr="00D6383C">
              <w:t xml:space="preserve">Rezerwacja terminu porady </w:t>
            </w:r>
          </w:p>
        </w:tc>
      </w:tr>
      <w:tr w:rsidR="00323FBC" w:rsidRPr="00D6383C" w14:paraId="574096FA" w14:textId="77777777" w:rsidTr="000D7CB0">
        <w:trPr>
          <w:trHeight w:val="284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6775A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Interfejs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9285F" w14:textId="77777777" w:rsidR="00323FBC" w:rsidRPr="00D6383C" w:rsidRDefault="00D427E0">
            <w:pPr>
              <w:pStyle w:val="TSZTekstukryty"/>
            </w:pPr>
            <w:r w:rsidRPr="00D6383C">
              <w:t>kontakt osobisty (rezerwacja poprzez starostwo),</w:t>
            </w:r>
          </w:p>
          <w:p w14:paraId="591E84FB" w14:textId="77777777" w:rsidR="00323FBC" w:rsidRPr="00D6383C" w:rsidRDefault="00D427E0">
            <w:pPr>
              <w:pStyle w:val="TSZTekstukryty"/>
            </w:pPr>
            <w:r w:rsidRPr="00D6383C">
              <w:t>telefon (rezerwacja poprzez starostwo),</w:t>
            </w:r>
          </w:p>
          <w:p w14:paraId="7399A4B7" w14:textId="77777777" w:rsidR="00323FBC" w:rsidRPr="00D6383C" w:rsidRDefault="00D427E0">
            <w:pPr>
              <w:pStyle w:val="TSZTekstukryty"/>
            </w:pPr>
            <w:r w:rsidRPr="00D6383C">
              <w:t>e-mail (rezerwacja poprzez starostwo),</w:t>
            </w:r>
          </w:p>
          <w:p w14:paraId="24921654" w14:textId="77777777" w:rsidR="00323FBC" w:rsidRPr="00D6383C" w:rsidRDefault="00D427E0">
            <w:pPr>
              <w:pStyle w:val="TSZTekstukryty"/>
            </w:pPr>
            <w:r w:rsidRPr="00D6383C">
              <w:t>on-line (rezerwacja przez obywatela).</w:t>
            </w:r>
          </w:p>
        </w:tc>
      </w:tr>
      <w:tr w:rsidR="00323FBC" w:rsidRPr="00D6383C" w14:paraId="64C8FC42" w14:textId="77777777" w:rsidTr="00CE42CE">
        <w:trPr>
          <w:trHeight w:val="664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167E6" w14:textId="77777777" w:rsidR="00323FBC" w:rsidRPr="00D6383C" w:rsidRDefault="00D427E0">
            <w:pPr>
              <w:spacing w:line="240" w:lineRule="atLeast"/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Lokalizacja(e)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0F76C" w14:textId="77777777" w:rsidR="00323FBC" w:rsidRPr="00D6383C" w:rsidRDefault="00D427E0">
            <w:pPr>
              <w:pStyle w:val="TSZTekstukryty"/>
              <w:numPr>
                <w:ilvl w:val="0"/>
                <w:numId w:val="7"/>
              </w:numPr>
            </w:pPr>
            <w:r w:rsidRPr="00D6383C">
              <w:t>wszystkie urzędy starostwa powiatowego eksploatujące system,</w:t>
            </w:r>
          </w:p>
          <w:p w14:paraId="17AD93B2" w14:textId="1AEF2C7B" w:rsidR="00323FBC" w:rsidRPr="00D6383C" w:rsidRDefault="00D427E0" w:rsidP="00CE42CE">
            <w:pPr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D6383C">
              <w:rPr>
                <w:rFonts w:ascii="Arial" w:hAnsi="Arial"/>
              </w:rPr>
              <w:t>ONLINE</w:t>
            </w:r>
          </w:p>
        </w:tc>
      </w:tr>
    </w:tbl>
    <w:p w14:paraId="0DE4B5B7" w14:textId="77777777" w:rsidR="00323FBC" w:rsidRPr="00D6383C" w:rsidRDefault="00323FBC">
      <w:pPr>
        <w:pStyle w:val="Tekstpodstawowy"/>
        <w:rPr>
          <w:rFonts w:ascii="Arial" w:hAnsi="Arial"/>
        </w:rPr>
      </w:pPr>
    </w:p>
    <w:p w14:paraId="66204FF1" w14:textId="77777777" w:rsidR="00323FBC" w:rsidRPr="00D6383C" w:rsidRDefault="00323FBC">
      <w:pPr>
        <w:rPr>
          <w:rFonts w:ascii="Arial" w:hAnsi="Arial"/>
        </w:rPr>
      </w:pPr>
    </w:p>
    <w:p w14:paraId="711BC71B" w14:textId="77777777" w:rsidR="00323FBC" w:rsidRPr="00D6383C" w:rsidRDefault="00D427E0">
      <w:pPr>
        <w:pStyle w:val="Nagwek3"/>
        <w:numPr>
          <w:ilvl w:val="2"/>
          <w:numId w:val="19"/>
        </w:numPr>
      </w:pPr>
      <w:bookmarkStart w:id="50" w:name="_Toc254022896"/>
      <w:bookmarkStart w:id="51" w:name="_Toc169262916"/>
      <w:r w:rsidRPr="00D6383C">
        <w:t>Dekompozycja procesu biznesowego</w:t>
      </w:r>
      <w:bookmarkEnd w:id="50"/>
      <w:bookmarkEnd w:id="51"/>
    </w:p>
    <w:p w14:paraId="2DBF0D7D" w14:textId="77777777" w:rsidR="00323FBC" w:rsidRPr="00D6383C" w:rsidRDefault="00323FBC">
      <w:pPr>
        <w:rPr>
          <w:rFonts w:ascii="Arial" w:hAnsi="Arial"/>
        </w:rPr>
      </w:pPr>
    </w:p>
    <w:p w14:paraId="08C9C3AD" w14:textId="77777777" w:rsidR="00323FBC" w:rsidRPr="00D6383C" w:rsidRDefault="00D427E0">
      <w:pPr>
        <w:pStyle w:val="Nagwek4"/>
        <w:numPr>
          <w:ilvl w:val="3"/>
          <w:numId w:val="20"/>
        </w:numPr>
        <w:tabs>
          <w:tab w:val="left" w:pos="1800"/>
        </w:tabs>
      </w:pPr>
      <w:bookmarkStart w:id="52" w:name="_Ref49177548"/>
      <w:r w:rsidRPr="00D6383C">
        <w:t>Diagram procesu biznesowego</w:t>
      </w:r>
      <w:bookmarkEnd w:id="52"/>
    </w:p>
    <w:p w14:paraId="4F45C89A" w14:textId="2EE3A8AD" w:rsidR="00323FBC" w:rsidRPr="00D6383C" w:rsidRDefault="6021524F">
      <w:pPr>
        <w:rPr>
          <w:rFonts w:ascii="Arial" w:hAnsi="Arial"/>
        </w:rPr>
      </w:pPr>
      <w:r w:rsidRPr="00D6383C">
        <w:rPr>
          <w:rFonts w:ascii="Arial" w:hAnsi="Arial"/>
        </w:rPr>
        <w:t xml:space="preserve">Diagramy głównych procesów, wspieranych przez system, zostały przedstawione w </w:t>
      </w:r>
      <w:r w:rsidR="00F66640" w:rsidRPr="00D6383C">
        <w:rPr>
          <w:rFonts w:ascii="Arial" w:hAnsi="Arial"/>
        </w:rPr>
        <w:t>pliku SWZ</w:t>
      </w:r>
      <w:r w:rsidRPr="00D6383C">
        <w:rPr>
          <w:rFonts w:ascii="Arial" w:hAnsi="Arial"/>
        </w:rPr>
        <w:t xml:space="preserve"> - TOM III - Załącznik nr 1B do Umowy.docx.</w:t>
      </w:r>
    </w:p>
    <w:p w14:paraId="6B62F1B3" w14:textId="77777777" w:rsidR="00323FBC" w:rsidRPr="00D6383C" w:rsidRDefault="00323FBC">
      <w:pPr>
        <w:pStyle w:val="InfoBlue"/>
        <w:spacing w:before="60" w:after="0"/>
        <w:ind w:left="284"/>
        <w:jc w:val="both"/>
        <w:rPr>
          <w:rFonts w:ascii="Arial" w:hAnsi="Arial"/>
          <w:i w:val="0"/>
          <w:vanish w:val="0"/>
          <w:color w:val="auto"/>
        </w:rPr>
      </w:pPr>
    </w:p>
    <w:p w14:paraId="02F2C34E" w14:textId="77777777" w:rsidR="00323FBC" w:rsidRPr="00D6383C" w:rsidRDefault="00323FBC">
      <w:pPr>
        <w:pStyle w:val="Tekstpodstawowy"/>
        <w:rPr>
          <w:rFonts w:ascii="Arial" w:hAnsi="Arial"/>
        </w:rPr>
      </w:pPr>
    </w:p>
    <w:p w14:paraId="680A4E5D" w14:textId="77777777" w:rsidR="00323FBC" w:rsidRPr="00D6383C" w:rsidRDefault="00323FBC">
      <w:pPr>
        <w:pStyle w:val="Tekstpodstawowy"/>
        <w:rPr>
          <w:rFonts w:ascii="Arial" w:hAnsi="Arial"/>
        </w:rPr>
      </w:pPr>
    </w:p>
    <w:p w14:paraId="05A8E169" w14:textId="77777777" w:rsidR="00323FBC" w:rsidRPr="00D6383C" w:rsidRDefault="00D427E0">
      <w:pPr>
        <w:pStyle w:val="Nagwek1"/>
        <w:numPr>
          <w:ilvl w:val="0"/>
          <w:numId w:val="1"/>
        </w:numPr>
        <w:tabs>
          <w:tab w:val="left" w:pos="432"/>
        </w:tabs>
        <w:spacing w:before="360"/>
      </w:pPr>
      <w:bookmarkStart w:id="53" w:name="_Toc48891710"/>
      <w:bookmarkStart w:id="54" w:name="_Toc48246037"/>
      <w:bookmarkStart w:id="55" w:name="_Toc48243297"/>
      <w:bookmarkStart w:id="56" w:name="_Toc48246035"/>
      <w:bookmarkStart w:id="57" w:name="_Toc48243295"/>
      <w:bookmarkStart w:id="58" w:name="_Toc48246033"/>
      <w:bookmarkStart w:id="59" w:name="_Toc48243293"/>
      <w:bookmarkStart w:id="60" w:name="_Toc48246032"/>
      <w:bookmarkStart w:id="61" w:name="_Toc48243292"/>
      <w:bookmarkStart w:id="62" w:name="_Toc48246031"/>
      <w:bookmarkStart w:id="63" w:name="_Toc48243291"/>
      <w:bookmarkStart w:id="64" w:name="_Toc254022900"/>
      <w:bookmarkStart w:id="65" w:name="_Toc169262917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D6383C">
        <w:t>Aktorzy biznesowi</w:t>
      </w:r>
      <w:bookmarkEnd w:id="64"/>
      <w:bookmarkEnd w:id="65"/>
    </w:p>
    <w:p w14:paraId="19219836" w14:textId="77777777" w:rsidR="00323FBC" w:rsidRPr="00D6383C" w:rsidRDefault="00323FBC">
      <w:pPr>
        <w:pStyle w:val="InfoBlue"/>
        <w:spacing w:before="60" w:after="0"/>
        <w:ind w:left="284"/>
        <w:jc w:val="both"/>
        <w:rPr>
          <w:rFonts w:ascii="Arial" w:hAnsi="Arial"/>
          <w:vanish w:val="0"/>
          <w:color w:val="auto"/>
        </w:rPr>
      </w:pPr>
    </w:p>
    <w:p w14:paraId="2235CE40" w14:textId="77777777" w:rsidR="00323FBC" w:rsidRPr="00D6383C" w:rsidRDefault="00D427E0">
      <w:pPr>
        <w:ind w:firstLine="284"/>
        <w:rPr>
          <w:rFonts w:ascii="Arial" w:hAnsi="Arial"/>
        </w:rPr>
      </w:pPr>
      <w:r w:rsidRPr="00D6383C">
        <w:rPr>
          <w:rFonts w:ascii="Arial" w:hAnsi="Arial"/>
        </w:rPr>
        <w:t>Poniższy schemat prezentuje aktorów biznesowych występujących w obszarze modelowanej działalności.</w:t>
      </w:r>
    </w:p>
    <w:p w14:paraId="296FEF7D" w14:textId="77777777" w:rsidR="00323FBC" w:rsidRPr="00D6383C" w:rsidRDefault="00323FBC">
      <w:pPr>
        <w:ind w:firstLine="284"/>
        <w:rPr>
          <w:rFonts w:ascii="Arial" w:hAnsi="Arial"/>
        </w:rPr>
      </w:pPr>
    </w:p>
    <w:p w14:paraId="7194DBDC" w14:textId="77777777" w:rsidR="00323FBC" w:rsidRPr="00D6383C" w:rsidRDefault="28A8D66A">
      <w:pPr>
        <w:rPr>
          <w:rFonts w:ascii="Arial" w:hAnsi="Arial"/>
        </w:rPr>
      </w:pPr>
      <w:r w:rsidRPr="00D6383C">
        <w:rPr>
          <w:rFonts w:ascii="Arial" w:hAnsi="Arial"/>
          <w:noProof/>
        </w:rPr>
        <w:lastRenderedPageBreak/>
        <w:drawing>
          <wp:inline distT="0" distB="0" distL="0" distR="0" wp14:anchorId="4B330947" wp14:editId="54FF9F36">
            <wp:extent cx="5336934" cy="6448426"/>
            <wp:effectExtent l="0" t="0" r="0" b="0"/>
            <wp:docPr id="3" name="Obraz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3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6934" cy="6448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D0D3C" w14:textId="77777777" w:rsidR="00323FBC" w:rsidRPr="00D6383C" w:rsidRDefault="00323FBC">
      <w:pPr>
        <w:rPr>
          <w:rFonts w:ascii="Arial" w:hAnsi="Arial"/>
        </w:rPr>
      </w:pPr>
    </w:p>
    <w:p w14:paraId="54CD245A" w14:textId="77777777" w:rsidR="00323FBC" w:rsidRPr="00D6383C" w:rsidRDefault="00323FBC">
      <w:pPr>
        <w:rPr>
          <w:rFonts w:ascii="Arial" w:hAnsi="Arial"/>
        </w:rPr>
      </w:pPr>
    </w:p>
    <w:p w14:paraId="52ADF782" w14:textId="77777777" w:rsidR="00323FBC" w:rsidRPr="00D6383C" w:rsidRDefault="00D427E0">
      <w:pPr>
        <w:pStyle w:val="Nagwek2"/>
        <w:numPr>
          <w:ilvl w:val="1"/>
          <w:numId w:val="21"/>
        </w:numPr>
      </w:pPr>
      <w:bookmarkStart w:id="66" w:name="_Toc254022901"/>
      <w:bookmarkStart w:id="67" w:name="_Toc169262918"/>
      <w:r w:rsidRPr="00D6383C">
        <w:t>Aktor biznesowy &lt;Przedstawiciel Starosty&gt;</w:t>
      </w:r>
      <w:bookmarkEnd w:id="66"/>
      <w:bookmarkEnd w:id="67"/>
    </w:p>
    <w:p w14:paraId="16C50624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Przedstawiciel Starosty</w:t>
      </w:r>
    </w:p>
    <w:p w14:paraId="56142C3F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Koordynator powiatowy lub pracownik infolinii</w:t>
      </w:r>
    </w:p>
    <w:p w14:paraId="29C65E8C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Pracownik starostwa powiatowego odpowiedzialny za koordynację zadań związanych ze świadczenie usług w powiecie m.in. zawieranie umów z wykonawcami, zakładanie punktów, obsadzanie dyżurów, rezerwację wizyt</w:t>
      </w:r>
    </w:p>
    <w:p w14:paraId="7EC306F4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Powiązany: Przedstawiciel Wojewody, Wykonawca, Obywatel, Supervisor</w:t>
      </w:r>
    </w:p>
    <w:p w14:paraId="1231BE67" w14:textId="77777777" w:rsidR="00323FBC" w:rsidRPr="00D6383C" w:rsidRDefault="00323FBC">
      <w:pPr>
        <w:rPr>
          <w:rFonts w:ascii="Arial" w:hAnsi="Arial"/>
        </w:rPr>
      </w:pPr>
    </w:p>
    <w:p w14:paraId="36FEB5B0" w14:textId="77777777" w:rsidR="00323FBC" w:rsidRPr="00D6383C" w:rsidRDefault="00323FBC">
      <w:pPr>
        <w:rPr>
          <w:rFonts w:ascii="Arial" w:hAnsi="Arial"/>
        </w:rPr>
      </w:pPr>
    </w:p>
    <w:p w14:paraId="30D7AA69" w14:textId="77777777" w:rsidR="00323FBC" w:rsidRPr="00D6383C" w:rsidRDefault="00323FBC">
      <w:pPr>
        <w:pStyle w:val="TSZTekstukryty"/>
        <w:ind w:left="720"/>
      </w:pPr>
    </w:p>
    <w:p w14:paraId="742C5C26" w14:textId="77777777" w:rsidR="00323FBC" w:rsidRPr="00D6383C" w:rsidRDefault="00D427E0">
      <w:pPr>
        <w:pStyle w:val="Nagwek2"/>
        <w:numPr>
          <w:ilvl w:val="1"/>
          <w:numId w:val="22"/>
        </w:numPr>
      </w:pPr>
      <w:bookmarkStart w:id="68" w:name="_Toc169262919"/>
      <w:r w:rsidRPr="00D6383C">
        <w:lastRenderedPageBreak/>
        <w:t>Aktor biznesowy &lt;Przedstawiciel Wojewody&gt;</w:t>
      </w:r>
      <w:bookmarkEnd w:id="68"/>
    </w:p>
    <w:p w14:paraId="29D6B04F" w14:textId="77777777" w:rsidR="00323FBC" w:rsidRPr="00D6383C" w:rsidRDefault="00D427E0">
      <w:pPr>
        <w:pStyle w:val="InfoBlue"/>
        <w:spacing w:before="60" w:after="0"/>
        <w:ind w:left="284"/>
        <w:jc w:val="both"/>
        <w:rPr>
          <w:rFonts w:ascii="Arial" w:hAnsi="Arial"/>
          <w:vanish w:val="0"/>
          <w:color w:val="auto"/>
        </w:rPr>
      </w:pPr>
      <w:r w:rsidRPr="00D6383C">
        <w:rPr>
          <w:rFonts w:ascii="Arial" w:hAnsi="Arial"/>
          <w:i w:val="0"/>
          <w:vanish w:val="0"/>
          <w:color w:val="auto"/>
        </w:rPr>
        <w:t xml:space="preserve"> </w:t>
      </w:r>
    </w:p>
    <w:p w14:paraId="725C3EAC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Przedstawiciel Wojewody</w:t>
      </w:r>
    </w:p>
    <w:p w14:paraId="7F98D651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Koordynator wojewódzki</w:t>
      </w:r>
    </w:p>
    <w:p w14:paraId="21366C52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Pracownik urzędu wojewódzkiego odpowiedzialny za koordynację zadań związanych ze świadczenie usług w województwie m.in. sprawozdawczość kwartalna, ocena porad NPO</w:t>
      </w:r>
    </w:p>
    <w:p w14:paraId="1BA290F9" w14:textId="5CFB7C28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Powiązania z innymi aktorami: Przedstawiciel Starosty, Przedstawiciel Ministerstwa Sprawiedliwości</w:t>
      </w:r>
      <w:r w:rsidR="00C9441F" w:rsidRPr="00D6383C">
        <w:t>, Recenzenci</w:t>
      </w:r>
    </w:p>
    <w:p w14:paraId="7196D064" w14:textId="77777777" w:rsidR="00323FBC" w:rsidRPr="00D6383C" w:rsidRDefault="00323FBC">
      <w:pPr>
        <w:rPr>
          <w:rFonts w:ascii="Arial" w:hAnsi="Arial"/>
        </w:rPr>
      </w:pPr>
    </w:p>
    <w:p w14:paraId="34FF1C98" w14:textId="77777777" w:rsidR="00323FBC" w:rsidRPr="00D6383C" w:rsidRDefault="00323FBC">
      <w:pPr>
        <w:rPr>
          <w:rFonts w:ascii="Arial" w:hAnsi="Arial"/>
        </w:rPr>
      </w:pPr>
    </w:p>
    <w:p w14:paraId="046B1548" w14:textId="77777777" w:rsidR="00323FBC" w:rsidRPr="00D6383C" w:rsidRDefault="00D427E0">
      <w:pPr>
        <w:pStyle w:val="Nagwek2"/>
        <w:numPr>
          <w:ilvl w:val="1"/>
          <w:numId w:val="23"/>
        </w:numPr>
      </w:pPr>
      <w:bookmarkStart w:id="69" w:name="_Toc169262920"/>
      <w:r w:rsidRPr="00D6383C">
        <w:t>Aktor biznesowy &lt;Przedstawiciel Ministerstwa Sprawiedliwości&gt;</w:t>
      </w:r>
      <w:bookmarkEnd w:id="69"/>
    </w:p>
    <w:p w14:paraId="0A6959E7" w14:textId="77777777" w:rsidR="00323FBC" w:rsidRPr="00D6383C" w:rsidRDefault="00D427E0">
      <w:pPr>
        <w:pStyle w:val="InfoBlue"/>
        <w:spacing w:before="60" w:after="0"/>
        <w:ind w:left="284"/>
        <w:jc w:val="both"/>
        <w:rPr>
          <w:rFonts w:ascii="Arial" w:hAnsi="Arial"/>
          <w:vanish w:val="0"/>
          <w:color w:val="auto"/>
        </w:rPr>
      </w:pPr>
      <w:r w:rsidRPr="00D6383C">
        <w:rPr>
          <w:rFonts w:ascii="Arial" w:hAnsi="Arial"/>
          <w:i w:val="0"/>
          <w:vanish w:val="0"/>
          <w:color w:val="auto"/>
        </w:rPr>
        <w:t xml:space="preserve"> </w:t>
      </w:r>
    </w:p>
    <w:p w14:paraId="2C766C10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Przedstawiciel Ministerstwa Sprawiedliwości</w:t>
      </w:r>
    </w:p>
    <w:p w14:paraId="5140481D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Koordynator zadań na poziomie kraju</w:t>
      </w:r>
    </w:p>
    <w:p w14:paraId="0E0FAED9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Pracownik z ramienia Ministerstwa Sprawiedliwości odpowiedzialny za koordynację zadań związanych ze świadczenie usług w kraju</w:t>
      </w:r>
    </w:p>
    <w:p w14:paraId="79842552" w14:textId="20A5C0B8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Powiązania z innymi aktorami: Przedstawiciel Wojewody, Przedstawiciel Ministerstwa Sprawiedliwości</w:t>
      </w:r>
      <w:r w:rsidR="00C9441F" w:rsidRPr="00D6383C">
        <w:t>, Przedstawiciel Starosty</w:t>
      </w:r>
    </w:p>
    <w:p w14:paraId="6D072C0D" w14:textId="77777777" w:rsidR="00323FBC" w:rsidRPr="00D6383C" w:rsidRDefault="00323FBC">
      <w:pPr>
        <w:rPr>
          <w:rFonts w:ascii="Arial" w:hAnsi="Arial"/>
        </w:rPr>
      </w:pPr>
    </w:p>
    <w:p w14:paraId="48A21919" w14:textId="77777777" w:rsidR="00323FBC" w:rsidRPr="00D6383C" w:rsidRDefault="00323FBC">
      <w:pPr>
        <w:rPr>
          <w:rFonts w:ascii="Arial" w:hAnsi="Arial"/>
        </w:rPr>
      </w:pPr>
    </w:p>
    <w:p w14:paraId="735F6A10" w14:textId="77777777" w:rsidR="00323FBC" w:rsidRPr="00D6383C" w:rsidRDefault="00D427E0">
      <w:pPr>
        <w:pStyle w:val="Nagwek2"/>
        <w:numPr>
          <w:ilvl w:val="1"/>
          <w:numId w:val="24"/>
        </w:numPr>
      </w:pPr>
      <w:bookmarkStart w:id="70" w:name="_Toc169262921"/>
      <w:r w:rsidRPr="00D6383C">
        <w:t>Aktor biznesowy &lt;Obywatel&gt;</w:t>
      </w:r>
      <w:bookmarkEnd w:id="70"/>
    </w:p>
    <w:p w14:paraId="100C5B58" w14:textId="77777777" w:rsidR="00323FBC" w:rsidRPr="00D6383C" w:rsidRDefault="00D427E0">
      <w:pPr>
        <w:pStyle w:val="InfoBlue"/>
        <w:spacing w:before="60" w:after="0"/>
        <w:ind w:left="284"/>
        <w:jc w:val="both"/>
        <w:rPr>
          <w:rFonts w:ascii="Arial" w:hAnsi="Arial"/>
          <w:vanish w:val="0"/>
          <w:color w:val="auto"/>
        </w:rPr>
      </w:pPr>
      <w:r w:rsidRPr="00D6383C">
        <w:rPr>
          <w:rFonts w:ascii="Arial" w:hAnsi="Arial"/>
          <w:i w:val="0"/>
          <w:vanish w:val="0"/>
          <w:color w:val="auto"/>
        </w:rPr>
        <w:t xml:space="preserve"> </w:t>
      </w:r>
    </w:p>
    <w:p w14:paraId="6AC98087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Obywatel</w:t>
      </w:r>
    </w:p>
    <w:p w14:paraId="4DA50879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Obywatel – odbiorca usługi</w:t>
      </w:r>
    </w:p>
    <w:p w14:paraId="0AB4DD54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Obywatel ma dostęp do danych publicznych oraz do systemu rezerwacji wizyt bez potrzeby uwierzytelniania</w:t>
      </w:r>
    </w:p>
    <w:p w14:paraId="10512127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Powiązania z innymi aktorami: Wykonawca, Przedstawiciel Starosty</w:t>
      </w:r>
    </w:p>
    <w:p w14:paraId="6BD18F9B" w14:textId="77777777" w:rsidR="00323FBC" w:rsidRPr="00D6383C" w:rsidRDefault="00323FBC">
      <w:pPr>
        <w:rPr>
          <w:rFonts w:ascii="Arial" w:hAnsi="Arial"/>
        </w:rPr>
      </w:pPr>
    </w:p>
    <w:p w14:paraId="238601FE" w14:textId="77777777" w:rsidR="00323FBC" w:rsidRPr="00D6383C" w:rsidRDefault="00323FBC">
      <w:pPr>
        <w:rPr>
          <w:rFonts w:ascii="Arial" w:hAnsi="Arial"/>
        </w:rPr>
      </w:pPr>
    </w:p>
    <w:p w14:paraId="3EA33B26" w14:textId="77777777" w:rsidR="00323FBC" w:rsidRPr="00D6383C" w:rsidRDefault="00D427E0">
      <w:pPr>
        <w:pStyle w:val="Nagwek2"/>
        <w:numPr>
          <w:ilvl w:val="1"/>
          <w:numId w:val="25"/>
        </w:numPr>
      </w:pPr>
      <w:bookmarkStart w:id="71" w:name="_Toc169262922"/>
      <w:r w:rsidRPr="00D6383C">
        <w:t>Aktor biznesowy &lt;Wykonawca&gt;</w:t>
      </w:r>
      <w:bookmarkEnd w:id="71"/>
    </w:p>
    <w:p w14:paraId="12F40E89" w14:textId="77777777" w:rsidR="00323FBC" w:rsidRPr="00D6383C" w:rsidRDefault="00D427E0">
      <w:pPr>
        <w:pStyle w:val="InfoBlue"/>
        <w:spacing w:before="60" w:after="0"/>
        <w:ind w:left="284"/>
        <w:jc w:val="both"/>
        <w:rPr>
          <w:rFonts w:ascii="Arial" w:hAnsi="Arial"/>
          <w:vanish w:val="0"/>
          <w:color w:val="auto"/>
        </w:rPr>
      </w:pPr>
      <w:r w:rsidRPr="00D6383C">
        <w:rPr>
          <w:rFonts w:ascii="Arial" w:hAnsi="Arial"/>
          <w:i w:val="0"/>
          <w:vanish w:val="0"/>
          <w:color w:val="auto"/>
        </w:rPr>
        <w:t xml:space="preserve"> </w:t>
      </w:r>
    </w:p>
    <w:p w14:paraId="1A7F9108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Wykonawca</w:t>
      </w:r>
    </w:p>
    <w:p w14:paraId="2D95442F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Świadczy usługi NP</w:t>
      </w:r>
    </w:p>
    <w:p w14:paraId="28C16B08" w14:textId="77777777" w:rsidR="00323FBC" w:rsidRPr="00D6383C" w:rsidRDefault="00D427E0">
      <w:pPr>
        <w:numPr>
          <w:ilvl w:val="0"/>
          <w:numId w:val="8"/>
        </w:numPr>
        <w:rPr>
          <w:rFonts w:ascii="Arial" w:hAnsi="Arial"/>
        </w:rPr>
      </w:pPr>
      <w:r w:rsidRPr="00D6383C">
        <w:rPr>
          <w:rFonts w:ascii="Arial" w:hAnsi="Arial"/>
        </w:rPr>
        <w:t>Wykonawca musi legitymować się przynajmniej jednym z tytułów – Adwokat, Radca Prawny, Aplikant adwokacki, Aplikant radcowski, Mgr prawa, Doradca obywatelski, Doradca podatkowy, Mediator (jedna osoba może mieć jednocześnie kilka tytułów)</w:t>
      </w:r>
    </w:p>
    <w:p w14:paraId="1ED83187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Powiązania z innymi aktorami: Przedstawiciel Starosty, Obywatel, Koordynator NGO, Koordynator SP</w:t>
      </w:r>
    </w:p>
    <w:p w14:paraId="0F3CABC7" w14:textId="77777777" w:rsidR="00323FBC" w:rsidRPr="00D6383C" w:rsidRDefault="00323FBC">
      <w:pPr>
        <w:rPr>
          <w:rFonts w:ascii="Arial" w:hAnsi="Arial"/>
        </w:rPr>
      </w:pPr>
    </w:p>
    <w:p w14:paraId="5B08B5D1" w14:textId="77777777" w:rsidR="00323FBC" w:rsidRPr="00D6383C" w:rsidRDefault="00323FBC">
      <w:pPr>
        <w:rPr>
          <w:rFonts w:ascii="Arial" w:hAnsi="Arial"/>
        </w:rPr>
      </w:pPr>
    </w:p>
    <w:p w14:paraId="6C4EA6D6" w14:textId="77777777" w:rsidR="00323FBC" w:rsidRPr="00D6383C" w:rsidRDefault="00D427E0">
      <w:pPr>
        <w:pStyle w:val="Nagwek2"/>
        <w:numPr>
          <w:ilvl w:val="1"/>
          <w:numId w:val="26"/>
        </w:numPr>
      </w:pPr>
      <w:bookmarkStart w:id="72" w:name="_Toc169262923"/>
      <w:r w:rsidRPr="00D6383C">
        <w:t>Aktor biznesowy &lt;Recenzent&gt;</w:t>
      </w:r>
      <w:bookmarkEnd w:id="72"/>
    </w:p>
    <w:p w14:paraId="608DEACE" w14:textId="77777777" w:rsidR="00323FBC" w:rsidRPr="00D6383C" w:rsidRDefault="00D427E0">
      <w:pPr>
        <w:pStyle w:val="InfoBlue"/>
        <w:spacing w:before="60" w:after="0"/>
        <w:ind w:left="284"/>
        <w:jc w:val="both"/>
        <w:rPr>
          <w:rFonts w:ascii="Arial" w:hAnsi="Arial"/>
          <w:vanish w:val="0"/>
          <w:color w:val="auto"/>
        </w:rPr>
      </w:pPr>
      <w:r w:rsidRPr="00D6383C">
        <w:rPr>
          <w:rFonts w:ascii="Arial" w:hAnsi="Arial"/>
          <w:i w:val="0"/>
          <w:vanish w:val="0"/>
          <w:color w:val="auto"/>
        </w:rPr>
        <w:t xml:space="preserve"> </w:t>
      </w:r>
    </w:p>
    <w:p w14:paraId="295E0EBF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Recenzent</w:t>
      </w:r>
    </w:p>
    <w:p w14:paraId="4B2802C1" w14:textId="77777777" w:rsidR="00323FBC" w:rsidRPr="00D6383C" w:rsidRDefault="00D427E0">
      <w:pPr>
        <w:numPr>
          <w:ilvl w:val="0"/>
          <w:numId w:val="8"/>
        </w:numPr>
        <w:jc w:val="both"/>
        <w:rPr>
          <w:rFonts w:ascii="Arial" w:hAnsi="Arial"/>
        </w:rPr>
      </w:pPr>
      <w:r w:rsidRPr="00D6383C">
        <w:rPr>
          <w:rFonts w:ascii="Arial" w:hAnsi="Arial"/>
        </w:rPr>
        <w:t xml:space="preserve">Osoba zatrudniona przez wojewodę do wykonania określonej liczby recenzji losowo wybranych udzielonych NPO. </w:t>
      </w:r>
    </w:p>
    <w:p w14:paraId="68C63166" w14:textId="01F72256" w:rsidR="00323FBC" w:rsidRPr="00D6383C" w:rsidRDefault="00D427E0">
      <w:pPr>
        <w:numPr>
          <w:ilvl w:val="0"/>
          <w:numId w:val="8"/>
        </w:numPr>
        <w:jc w:val="both"/>
        <w:rPr>
          <w:rFonts w:ascii="Arial" w:hAnsi="Arial"/>
        </w:rPr>
      </w:pPr>
      <w:r w:rsidRPr="00D6383C">
        <w:rPr>
          <w:rFonts w:ascii="Arial" w:hAnsi="Arial"/>
        </w:rPr>
        <w:t xml:space="preserve">Recenzent musi mieć tytuł Doradcy Obywatelskiego. Może być jednocześnie </w:t>
      </w:r>
      <w:r w:rsidR="00F66640" w:rsidRPr="00D6383C">
        <w:rPr>
          <w:rFonts w:ascii="Arial" w:hAnsi="Arial"/>
        </w:rPr>
        <w:t>Wykonawcą,</w:t>
      </w:r>
      <w:r w:rsidRPr="00D6383C">
        <w:rPr>
          <w:rFonts w:ascii="Arial" w:hAnsi="Arial"/>
        </w:rPr>
        <w:t xml:space="preserve"> ale nie w województwie, którym jest recenzentem</w:t>
      </w:r>
    </w:p>
    <w:p w14:paraId="0FE0C284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Powiązania z innymi aktorami: Przedstawiciel Wojewody, Wykonawca</w:t>
      </w:r>
    </w:p>
    <w:p w14:paraId="16DEB4AB" w14:textId="77777777" w:rsidR="00323FBC" w:rsidRPr="00D6383C" w:rsidRDefault="00323FBC">
      <w:pPr>
        <w:rPr>
          <w:rFonts w:ascii="Arial" w:hAnsi="Arial"/>
        </w:rPr>
      </w:pPr>
    </w:p>
    <w:p w14:paraId="0AD9C6F4" w14:textId="77777777" w:rsidR="00323FBC" w:rsidRPr="00D6383C" w:rsidRDefault="00323FBC">
      <w:pPr>
        <w:rPr>
          <w:rFonts w:ascii="Arial" w:hAnsi="Arial"/>
        </w:rPr>
      </w:pPr>
    </w:p>
    <w:p w14:paraId="76690D94" w14:textId="77777777" w:rsidR="00323FBC" w:rsidRPr="00D6383C" w:rsidRDefault="00D427E0">
      <w:pPr>
        <w:pStyle w:val="Nagwek2"/>
        <w:numPr>
          <w:ilvl w:val="1"/>
          <w:numId w:val="27"/>
        </w:numPr>
      </w:pPr>
      <w:bookmarkStart w:id="73" w:name="_Toc169262924"/>
      <w:r w:rsidRPr="00D6383C">
        <w:lastRenderedPageBreak/>
        <w:t>Aktor biznesowy &lt;Koordynator NGO&gt;</w:t>
      </w:r>
      <w:bookmarkEnd w:id="73"/>
    </w:p>
    <w:p w14:paraId="2BAC6FC9" w14:textId="77777777" w:rsidR="00323FBC" w:rsidRPr="00D6383C" w:rsidRDefault="00D427E0">
      <w:pPr>
        <w:pStyle w:val="InfoBlue"/>
        <w:spacing w:before="60" w:after="0"/>
        <w:ind w:left="284"/>
        <w:jc w:val="both"/>
        <w:rPr>
          <w:rFonts w:ascii="Arial" w:hAnsi="Arial"/>
          <w:vanish w:val="0"/>
          <w:color w:val="auto"/>
        </w:rPr>
      </w:pPr>
      <w:r w:rsidRPr="00D6383C">
        <w:rPr>
          <w:rFonts w:ascii="Arial" w:hAnsi="Arial"/>
          <w:i w:val="0"/>
          <w:vanish w:val="0"/>
          <w:color w:val="auto"/>
        </w:rPr>
        <w:t xml:space="preserve"> </w:t>
      </w:r>
    </w:p>
    <w:p w14:paraId="0262D510" w14:textId="46DD0F84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Koordynator NGO</w:t>
      </w:r>
      <w:r w:rsidR="00C9441F" w:rsidRPr="00D6383C">
        <w:t xml:space="preserve"> (może być równocześnie Wykonawcą)</w:t>
      </w:r>
    </w:p>
    <w:p w14:paraId="357B2D6A" w14:textId="77777777" w:rsidR="00323FBC" w:rsidRPr="00D6383C" w:rsidRDefault="00D427E0">
      <w:pPr>
        <w:numPr>
          <w:ilvl w:val="0"/>
          <w:numId w:val="8"/>
        </w:numPr>
        <w:jc w:val="both"/>
        <w:rPr>
          <w:rFonts w:ascii="Arial" w:hAnsi="Arial"/>
        </w:rPr>
      </w:pPr>
      <w:r w:rsidRPr="00D6383C">
        <w:rPr>
          <w:rFonts w:ascii="Arial" w:hAnsi="Arial"/>
        </w:rPr>
        <w:t>Koordynator z ramienia organizacji, z którą powiat zawarł umowę na świadczenie usług</w:t>
      </w:r>
    </w:p>
    <w:p w14:paraId="56083FB9" w14:textId="77777777" w:rsidR="00323FBC" w:rsidRPr="00D6383C" w:rsidRDefault="00D427E0">
      <w:pPr>
        <w:numPr>
          <w:ilvl w:val="0"/>
          <w:numId w:val="8"/>
        </w:numPr>
        <w:jc w:val="both"/>
        <w:rPr>
          <w:rFonts w:ascii="Arial" w:hAnsi="Arial"/>
        </w:rPr>
      </w:pPr>
      <w:r w:rsidRPr="00D6383C">
        <w:rPr>
          <w:rFonts w:ascii="Arial" w:hAnsi="Arial"/>
        </w:rPr>
        <w:t xml:space="preserve">Osoba odpowiedzialna za nadzór usług świadczonych przez wykonawców z ramienia organizacji pozarządowej </w:t>
      </w:r>
    </w:p>
    <w:p w14:paraId="45CBE6F8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Powiązania z innymi aktorami: Przedstawiciel Starosty, Wykonawca</w:t>
      </w:r>
    </w:p>
    <w:p w14:paraId="4B1F511A" w14:textId="77777777" w:rsidR="00323FBC" w:rsidRPr="00D6383C" w:rsidRDefault="00323FBC">
      <w:pPr>
        <w:rPr>
          <w:rFonts w:ascii="Arial" w:hAnsi="Arial"/>
        </w:rPr>
      </w:pPr>
    </w:p>
    <w:p w14:paraId="65F9C3DC" w14:textId="77777777" w:rsidR="00323FBC" w:rsidRPr="00D6383C" w:rsidRDefault="00323FBC">
      <w:pPr>
        <w:rPr>
          <w:rFonts w:ascii="Arial" w:hAnsi="Arial"/>
        </w:rPr>
      </w:pPr>
    </w:p>
    <w:p w14:paraId="01C14DC4" w14:textId="77777777" w:rsidR="00323FBC" w:rsidRPr="00D6383C" w:rsidRDefault="00D427E0">
      <w:pPr>
        <w:pStyle w:val="Nagwek2"/>
        <w:numPr>
          <w:ilvl w:val="1"/>
          <w:numId w:val="28"/>
        </w:numPr>
      </w:pPr>
      <w:bookmarkStart w:id="74" w:name="_Toc169262925"/>
      <w:r w:rsidRPr="00D6383C">
        <w:t>Aktor biznesowy &lt;Koordynator SP&gt;</w:t>
      </w:r>
      <w:bookmarkEnd w:id="74"/>
    </w:p>
    <w:p w14:paraId="156A6281" w14:textId="77777777" w:rsidR="00323FBC" w:rsidRPr="00D6383C" w:rsidRDefault="00D427E0">
      <w:pPr>
        <w:pStyle w:val="InfoBlue"/>
        <w:spacing w:before="60" w:after="0"/>
        <w:ind w:left="284"/>
        <w:jc w:val="both"/>
        <w:rPr>
          <w:rFonts w:ascii="Arial" w:hAnsi="Arial"/>
          <w:vanish w:val="0"/>
          <w:color w:val="auto"/>
        </w:rPr>
      </w:pPr>
      <w:r w:rsidRPr="00D6383C">
        <w:rPr>
          <w:rFonts w:ascii="Arial" w:hAnsi="Arial"/>
          <w:i w:val="0"/>
          <w:vanish w:val="0"/>
          <w:color w:val="auto"/>
        </w:rPr>
        <w:t xml:space="preserve"> </w:t>
      </w:r>
    </w:p>
    <w:p w14:paraId="01EA67AC" w14:textId="479EBC28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Koordynator SP</w:t>
      </w:r>
      <w:r w:rsidR="00C9441F" w:rsidRPr="00D6383C">
        <w:t xml:space="preserve"> (może być jednocześnie Wykonawcą) </w:t>
      </w:r>
    </w:p>
    <w:p w14:paraId="6AD1BFE6" w14:textId="77777777" w:rsidR="00323FBC" w:rsidRPr="00D6383C" w:rsidRDefault="00D427E0">
      <w:pPr>
        <w:numPr>
          <w:ilvl w:val="0"/>
          <w:numId w:val="8"/>
        </w:numPr>
        <w:jc w:val="both"/>
        <w:rPr>
          <w:rFonts w:ascii="Arial" w:hAnsi="Arial"/>
        </w:rPr>
      </w:pPr>
      <w:r w:rsidRPr="00D6383C">
        <w:rPr>
          <w:rFonts w:ascii="Arial" w:hAnsi="Arial"/>
        </w:rPr>
        <w:t>Koordynator z ramienia okręgowego samorządu prawniczego</w:t>
      </w:r>
    </w:p>
    <w:p w14:paraId="508DCF18" w14:textId="77777777" w:rsidR="00323FBC" w:rsidRPr="00D6383C" w:rsidRDefault="00D427E0">
      <w:pPr>
        <w:numPr>
          <w:ilvl w:val="0"/>
          <w:numId w:val="8"/>
        </w:numPr>
        <w:jc w:val="both"/>
        <w:rPr>
          <w:rFonts w:ascii="Arial" w:hAnsi="Arial"/>
        </w:rPr>
      </w:pPr>
      <w:r w:rsidRPr="00D6383C">
        <w:rPr>
          <w:rFonts w:ascii="Arial" w:hAnsi="Arial"/>
        </w:rPr>
        <w:t xml:space="preserve">Osoba odpowiedzialna za nadzór usług świadczonych przez wykonawców wskazanych przez SP </w:t>
      </w:r>
    </w:p>
    <w:p w14:paraId="48E905E5" w14:textId="77777777" w:rsidR="00323FBC" w:rsidRPr="00D6383C" w:rsidRDefault="00D427E0">
      <w:pPr>
        <w:pStyle w:val="TSZTekstukryty"/>
        <w:numPr>
          <w:ilvl w:val="0"/>
          <w:numId w:val="8"/>
        </w:numPr>
      </w:pPr>
      <w:r w:rsidRPr="00D6383C">
        <w:t>Powiązania z innymi aktorami: Przedstawiciel Starosty, Wykonawca</w:t>
      </w:r>
    </w:p>
    <w:p w14:paraId="5023141B" w14:textId="77777777" w:rsidR="00323FBC" w:rsidRPr="00D6383C" w:rsidRDefault="00323FBC">
      <w:pPr>
        <w:rPr>
          <w:rFonts w:ascii="Arial" w:hAnsi="Arial"/>
        </w:rPr>
      </w:pPr>
    </w:p>
    <w:p w14:paraId="1F3B1409" w14:textId="77777777" w:rsidR="00323FBC" w:rsidRPr="00D6383C" w:rsidRDefault="00323FBC">
      <w:pPr>
        <w:rPr>
          <w:rFonts w:ascii="Arial" w:hAnsi="Arial"/>
        </w:rPr>
      </w:pPr>
    </w:p>
    <w:p w14:paraId="790D1F02" w14:textId="77777777" w:rsidR="00323FBC" w:rsidRPr="00D6383C" w:rsidRDefault="00D427E0">
      <w:pPr>
        <w:pStyle w:val="Nagwek1"/>
        <w:numPr>
          <w:ilvl w:val="0"/>
          <w:numId w:val="1"/>
        </w:numPr>
        <w:tabs>
          <w:tab w:val="left" w:pos="432"/>
        </w:tabs>
        <w:spacing w:before="360"/>
      </w:pPr>
      <w:bookmarkStart w:id="75" w:name="_Toc254022902"/>
      <w:bookmarkStart w:id="76" w:name="_Toc169262926"/>
      <w:r w:rsidRPr="00D6383C">
        <w:t>Lista załączników</w:t>
      </w:r>
      <w:bookmarkEnd w:id="75"/>
      <w:bookmarkEnd w:id="76"/>
    </w:p>
    <w:p w14:paraId="562C75D1" w14:textId="77777777" w:rsidR="00323FBC" w:rsidRPr="00D6383C" w:rsidRDefault="00323FBC">
      <w:pPr>
        <w:rPr>
          <w:rFonts w:ascii="Arial" w:hAnsi="Arial"/>
        </w:rPr>
      </w:pPr>
    </w:p>
    <w:p w14:paraId="30AE2C77" w14:textId="77777777" w:rsidR="00323FBC" w:rsidRPr="00D6383C" w:rsidRDefault="00D427E0">
      <w:pPr>
        <w:ind w:right="-11"/>
        <w:rPr>
          <w:rFonts w:ascii="Arial" w:hAnsi="Arial"/>
          <w:i/>
        </w:rPr>
      </w:pPr>
      <w:bookmarkStart w:id="77" w:name="_Toc253767300"/>
      <w:bookmarkStart w:id="78" w:name="_Toc4612760"/>
      <w:bookmarkStart w:id="79" w:name="_Toc4969972"/>
      <w:bookmarkStart w:id="80" w:name="_Toc169262949"/>
      <w:r w:rsidRPr="00D6383C">
        <w:rPr>
          <w:rFonts w:ascii="Arial" w:hAnsi="Arial"/>
        </w:rPr>
        <w:t xml:space="preserve">Tabela </w:t>
      </w:r>
      <w:r w:rsidRPr="00D6383C">
        <w:rPr>
          <w:rFonts w:ascii="Arial" w:hAnsi="Arial"/>
        </w:rPr>
        <w:fldChar w:fldCharType="begin"/>
      </w:r>
      <w:r w:rsidRPr="00D6383C">
        <w:rPr>
          <w:rFonts w:ascii="Arial" w:hAnsi="Arial"/>
        </w:rPr>
        <w:instrText xml:space="preserve"> SEQ Tabela \* ARABIC </w:instrText>
      </w:r>
      <w:r w:rsidRPr="00D6383C">
        <w:rPr>
          <w:rFonts w:ascii="Arial" w:hAnsi="Arial"/>
        </w:rPr>
        <w:fldChar w:fldCharType="separate"/>
      </w:r>
      <w:r w:rsidRPr="00D6383C">
        <w:rPr>
          <w:rFonts w:ascii="Arial" w:hAnsi="Arial"/>
        </w:rPr>
        <w:t>8</w:t>
      </w:r>
      <w:r w:rsidRPr="00D6383C">
        <w:rPr>
          <w:rFonts w:ascii="Arial" w:hAnsi="Arial"/>
        </w:rPr>
        <w:fldChar w:fldCharType="end"/>
      </w:r>
      <w:r w:rsidRPr="00D6383C">
        <w:rPr>
          <w:rFonts w:ascii="Arial" w:hAnsi="Arial"/>
        </w:rPr>
        <w:t>. Załączniki</w:t>
      </w:r>
      <w:bookmarkEnd w:id="77"/>
      <w:bookmarkEnd w:id="78"/>
      <w:bookmarkEnd w:id="79"/>
      <w:bookmarkEnd w:id="80"/>
    </w:p>
    <w:tbl>
      <w:tblPr>
        <w:tblW w:w="9200" w:type="dxa"/>
        <w:tblLayout w:type="fixed"/>
        <w:tblLook w:val="01E0" w:firstRow="1" w:lastRow="1" w:firstColumn="1" w:lastColumn="1" w:noHBand="0" w:noVBand="0"/>
      </w:tblPr>
      <w:tblGrid>
        <w:gridCol w:w="850"/>
        <w:gridCol w:w="4220"/>
        <w:gridCol w:w="4130"/>
      </w:tblGrid>
      <w:tr w:rsidR="00323FBC" w:rsidRPr="00D6383C" w14:paraId="5C46DA18" w14:textId="77777777">
        <w:trPr>
          <w:trHeight w:val="28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4E93A" w14:textId="77777777" w:rsidR="00323FBC" w:rsidRPr="00D6383C" w:rsidRDefault="00D427E0">
            <w:pPr>
              <w:spacing w:line="240" w:lineRule="atLeast"/>
              <w:ind w:left="284" w:right="-11"/>
              <w:rPr>
                <w:rFonts w:ascii="Arial" w:hAnsi="Arial"/>
                <w:b/>
                <w:bCs/>
              </w:rPr>
            </w:pPr>
            <w:r w:rsidRPr="00D6383C">
              <w:rPr>
                <w:rFonts w:ascii="Arial" w:hAnsi="Arial"/>
                <w:b/>
                <w:bCs/>
              </w:rPr>
              <w:t>L.p.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2D99" w14:textId="77777777" w:rsidR="00323FBC" w:rsidRPr="00D6383C" w:rsidRDefault="00D427E0">
            <w:pPr>
              <w:spacing w:line="240" w:lineRule="atLeast"/>
              <w:ind w:left="284" w:right="-11"/>
              <w:jc w:val="center"/>
              <w:rPr>
                <w:rFonts w:ascii="Arial" w:hAnsi="Arial"/>
                <w:b/>
                <w:bCs/>
              </w:rPr>
            </w:pPr>
            <w:r w:rsidRPr="00D6383C">
              <w:rPr>
                <w:rFonts w:ascii="Arial" w:hAnsi="Arial"/>
                <w:b/>
                <w:bCs/>
              </w:rPr>
              <w:t>Załącznik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A5242" w14:textId="77777777" w:rsidR="00323FBC" w:rsidRPr="00D6383C" w:rsidRDefault="00D427E0">
            <w:pPr>
              <w:spacing w:line="240" w:lineRule="atLeast"/>
              <w:ind w:left="284" w:right="-11"/>
              <w:jc w:val="center"/>
              <w:rPr>
                <w:rFonts w:ascii="Arial" w:hAnsi="Arial"/>
                <w:b/>
                <w:bCs/>
              </w:rPr>
            </w:pPr>
            <w:r w:rsidRPr="00D6383C">
              <w:rPr>
                <w:rFonts w:ascii="Arial" w:hAnsi="Arial"/>
                <w:b/>
                <w:bCs/>
              </w:rPr>
              <w:t>Uwagi</w:t>
            </w:r>
          </w:p>
        </w:tc>
      </w:tr>
      <w:tr w:rsidR="00323FBC" w:rsidRPr="00D6383C" w14:paraId="5EF68B9C" w14:textId="77777777">
        <w:trPr>
          <w:trHeight w:val="28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5AD" w14:textId="77777777" w:rsidR="00323FBC" w:rsidRPr="00D6383C" w:rsidRDefault="00323FBC">
            <w:pPr>
              <w:numPr>
                <w:ilvl w:val="0"/>
                <w:numId w:val="29"/>
              </w:numPr>
              <w:overflowPunct w:val="0"/>
              <w:spacing w:line="240" w:lineRule="atLeast"/>
              <w:ind w:right="-11"/>
              <w:textAlignment w:val="auto"/>
              <w:rPr>
                <w:rFonts w:ascii="Arial" w:hAnsi="Arial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C666" w14:textId="77777777" w:rsidR="00323FBC" w:rsidRPr="00D6383C" w:rsidRDefault="00D427E0">
            <w:pPr>
              <w:spacing w:line="240" w:lineRule="atLeast"/>
              <w:rPr>
                <w:rFonts w:ascii="Arial" w:hAnsi="Arial"/>
                <w:bCs/>
              </w:rPr>
            </w:pPr>
            <w:r w:rsidRPr="00D6383C">
              <w:rPr>
                <w:rFonts w:ascii="Arial" w:hAnsi="Arial"/>
                <w:iCs/>
              </w:rPr>
              <w:t>SWZ - TOM III - Załącznik nr 1B do Umowy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5116" w14:textId="77777777" w:rsidR="00323FBC" w:rsidRPr="00D6383C" w:rsidRDefault="00323FBC">
            <w:pPr>
              <w:spacing w:line="240" w:lineRule="atLeast"/>
              <w:rPr>
                <w:rFonts w:ascii="Arial" w:hAnsi="Arial"/>
                <w:iCs/>
              </w:rPr>
            </w:pPr>
          </w:p>
        </w:tc>
      </w:tr>
    </w:tbl>
    <w:p w14:paraId="70DB76DA" w14:textId="77777777" w:rsidR="00323FBC" w:rsidRPr="00D6383C" w:rsidRDefault="00D427E0">
      <w:pPr>
        <w:pStyle w:val="Nagwek1"/>
        <w:numPr>
          <w:ilvl w:val="0"/>
          <w:numId w:val="1"/>
        </w:numPr>
        <w:tabs>
          <w:tab w:val="left" w:pos="432"/>
        </w:tabs>
        <w:spacing w:before="360"/>
      </w:pPr>
      <w:bookmarkStart w:id="81" w:name="_Toc169262927"/>
      <w:r w:rsidRPr="00D6383C">
        <w:t>Spis Tabel</w:t>
      </w:r>
      <w:bookmarkEnd w:id="81"/>
    </w:p>
    <w:p w14:paraId="4AE88467" w14:textId="0124C93D" w:rsidR="004545D3" w:rsidRPr="00D6383C" w:rsidRDefault="004545D3">
      <w:pPr>
        <w:pStyle w:val="Spisilustracji"/>
        <w:tabs>
          <w:tab w:val="right" w:leader="dot" w:pos="9060"/>
        </w:tabs>
        <w:rPr>
          <w:rFonts w:ascii="Arial" w:eastAsiaTheme="minorEastAsia" w:hAnsi="Arial"/>
          <w:noProof/>
          <w:kern w:val="2"/>
          <w:sz w:val="22"/>
          <w:szCs w:val="22"/>
          <w14:ligatures w14:val="standardContextual"/>
        </w:rPr>
      </w:pPr>
      <w:r w:rsidRPr="00D6383C">
        <w:fldChar w:fldCharType="begin"/>
      </w:r>
      <w:r w:rsidRPr="00D6383C">
        <w:rPr>
          <w:rStyle w:val="czeindeksu"/>
          <w:rFonts w:ascii="Arial" w:hAnsi="Arial"/>
        </w:rPr>
        <w:instrText xml:space="preserve"> TOC \c "Tabela" \h </w:instrText>
      </w:r>
      <w:r w:rsidRPr="00D6383C">
        <w:rPr>
          <w:rStyle w:val="czeindeksu"/>
          <w:rFonts w:ascii="Arial" w:hAnsi="Arial"/>
        </w:rPr>
        <w:fldChar w:fldCharType="separate"/>
      </w:r>
      <w:hyperlink w:anchor="_Toc169262942" w:history="1">
        <w:r w:rsidRPr="00D6383C">
          <w:rPr>
            <w:rStyle w:val="Hipercze"/>
            <w:rFonts w:ascii="Arial" w:hAnsi="Arial"/>
            <w:noProof/>
          </w:rPr>
          <w:t>Tabela 1 Zmniejszenie pracochłonności procesu dokumentowania zadania udzielania nieodpłatnej pomocy prawnej</w:t>
        </w:r>
        <w:r w:rsidRPr="00D6383C">
          <w:rPr>
            <w:rFonts w:ascii="Arial" w:hAnsi="Arial"/>
            <w:noProof/>
          </w:rPr>
          <w:tab/>
        </w:r>
        <w:r w:rsidRPr="00D6383C">
          <w:rPr>
            <w:rFonts w:ascii="Arial" w:hAnsi="Arial"/>
            <w:noProof/>
          </w:rPr>
          <w:fldChar w:fldCharType="begin"/>
        </w:r>
        <w:r w:rsidRPr="00D6383C">
          <w:rPr>
            <w:rFonts w:ascii="Arial" w:hAnsi="Arial"/>
            <w:noProof/>
          </w:rPr>
          <w:instrText xml:space="preserve"> PAGEREF _Toc169262942 \h </w:instrText>
        </w:r>
        <w:r w:rsidRPr="00D6383C">
          <w:rPr>
            <w:rFonts w:ascii="Arial" w:hAnsi="Arial"/>
            <w:noProof/>
          </w:rPr>
        </w:r>
        <w:r w:rsidRPr="00D6383C">
          <w:rPr>
            <w:rFonts w:ascii="Arial" w:hAnsi="Arial"/>
            <w:noProof/>
          </w:rPr>
          <w:fldChar w:fldCharType="separate"/>
        </w:r>
        <w:r w:rsidRPr="00D6383C">
          <w:rPr>
            <w:rFonts w:ascii="Arial" w:hAnsi="Arial"/>
            <w:noProof/>
          </w:rPr>
          <w:t>4</w:t>
        </w:r>
        <w:r w:rsidRPr="00D6383C">
          <w:rPr>
            <w:rFonts w:ascii="Arial" w:hAnsi="Arial"/>
            <w:noProof/>
          </w:rPr>
          <w:fldChar w:fldCharType="end"/>
        </w:r>
      </w:hyperlink>
    </w:p>
    <w:p w14:paraId="552C3337" w14:textId="4126BBA6" w:rsidR="004545D3" w:rsidRPr="00D6383C" w:rsidRDefault="00D15289">
      <w:pPr>
        <w:pStyle w:val="Spisilustracji"/>
        <w:tabs>
          <w:tab w:val="right" w:leader="dot" w:pos="9060"/>
        </w:tabs>
        <w:rPr>
          <w:rFonts w:ascii="Arial" w:eastAsiaTheme="minorEastAsia" w:hAnsi="Arial"/>
          <w:noProof/>
          <w:kern w:val="2"/>
          <w:sz w:val="22"/>
          <w:szCs w:val="22"/>
          <w14:ligatures w14:val="standardContextual"/>
        </w:rPr>
      </w:pPr>
      <w:hyperlink w:anchor="_Toc169262943" w:history="1">
        <w:r w:rsidR="004545D3" w:rsidRPr="00D6383C">
          <w:rPr>
            <w:rStyle w:val="Hipercze"/>
            <w:rFonts w:ascii="Arial" w:hAnsi="Arial"/>
            <w:noProof/>
          </w:rPr>
          <w:t xml:space="preserve">Tabela 2 </w:t>
        </w:r>
        <w:r w:rsidR="004545D3" w:rsidRPr="00D6383C">
          <w:rPr>
            <w:rStyle w:val="Hipercze"/>
            <w:rFonts w:ascii="Arial" w:hAnsi="Arial"/>
            <w:iCs/>
            <w:noProof/>
          </w:rPr>
          <w:t>Zwiększenie efektywności i jakości raportowania</w:t>
        </w:r>
        <w:r w:rsidR="004545D3" w:rsidRPr="00D6383C">
          <w:rPr>
            <w:rFonts w:ascii="Arial" w:hAnsi="Arial"/>
            <w:noProof/>
          </w:rPr>
          <w:tab/>
        </w:r>
        <w:r w:rsidR="004545D3" w:rsidRPr="00D6383C">
          <w:rPr>
            <w:rFonts w:ascii="Arial" w:hAnsi="Arial"/>
            <w:noProof/>
          </w:rPr>
          <w:fldChar w:fldCharType="begin"/>
        </w:r>
        <w:r w:rsidR="004545D3" w:rsidRPr="00D6383C">
          <w:rPr>
            <w:rFonts w:ascii="Arial" w:hAnsi="Arial"/>
            <w:noProof/>
          </w:rPr>
          <w:instrText xml:space="preserve"> PAGEREF _Toc169262943 \h </w:instrText>
        </w:r>
        <w:r w:rsidR="004545D3" w:rsidRPr="00D6383C">
          <w:rPr>
            <w:rFonts w:ascii="Arial" w:hAnsi="Arial"/>
            <w:noProof/>
          </w:rPr>
        </w:r>
        <w:r w:rsidR="004545D3" w:rsidRPr="00D6383C">
          <w:rPr>
            <w:rFonts w:ascii="Arial" w:hAnsi="Arial"/>
            <w:noProof/>
          </w:rPr>
          <w:fldChar w:fldCharType="separate"/>
        </w:r>
        <w:r w:rsidR="004545D3" w:rsidRPr="00D6383C">
          <w:rPr>
            <w:rFonts w:ascii="Arial" w:hAnsi="Arial"/>
            <w:noProof/>
          </w:rPr>
          <w:t>4</w:t>
        </w:r>
        <w:r w:rsidR="004545D3" w:rsidRPr="00D6383C">
          <w:rPr>
            <w:rFonts w:ascii="Arial" w:hAnsi="Arial"/>
            <w:noProof/>
          </w:rPr>
          <w:fldChar w:fldCharType="end"/>
        </w:r>
      </w:hyperlink>
    </w:p>
    <w:p w14:paraId="1BB5AFFB" w14:textId="110FCDAA" w:rsidR="004545D3" w:rsidRPr="00D6383C" w:rsidRDefault="00D15289">
      <w:pPr>
        <w:pStyle w:val="Spisilustracji"/>
        <w:tabs>
          <w:tab w:val="right" w:leader="dot" w:pos="9060"/>
        </w:tabs>
        <w:rPr>
          <w:rFonts w:ascii="Arial" w:eastAsiaTheme="minorEastAsia" w:hAnsi="Arial"/>
          <w:noProof/>
          <w:kern w:val="2"/>
          <w:sz w:val="22"/>
          <w:szCs w:val="22"/>
          <w14:ligatures w14:val="standardContextual"/>
        </w:rPr>
      </w:pPr>
      <w:hyperlink w:anchor="_Toc169262944" w:history="1">
        <w:r w:rsidR="004545D3" w:rsidRPr="00D6383C">
          <w:rPr>
            <w:rStyle w:val="Hipercze"/>
            <w:rFonts w:ascii="Arial" w:hAnsi="Arial"/>
            <w:noProof/>
          </w:rPr>
          <w:t>Tabela 3 Skrócenie czasu dostępu do informacji sprawozdawczych oraz obniżenie kosztów obsługi tego zadania</w:t>
        </w:r>
        <w:r w:rsidR="004545D3" w:rsidRPr="00D6383C">
          <w:rPr>
            <w:rFonts w:ascii="Arial" w:hAnsi="Arial"/>
            <w:noProof/>
          </w:rPr>
          <w:tab/>
        </w:r>
        <w:r w:rsidR="004545D3" w:rsidRPr="00D6383C">
          <w:rPr>
            <w:rFonts w:ascii="Arial" w:hAnsi="Arial"/>
            <w:noProof/>
          </w:rPr>
          <w:fldChar w:fldCharType="begin"/>
        </w:r>
        <w:r w:rsidR="004545D3" w:rsidRPr="00D6383C">
          <w:rPr>
            <w:rFonts w:ascii="Arial" w:hAnsi="Arial"/>
            <w:noProof/>
          </w:rPr>
          <w:instrText xml:space="preserve"> PAGEREF _Toc169262944 \h </w:instrText>
        </w:r>
        <w:r w:rsidR="004545D3" w:rsidRPr="00D6383C">
          <w:rPr>
            <w:rFonts w:ascii="Arial" w:hAnsi="Arial"/>
            <w:noProof/>
          </w:rPr>
        </w:r>
        <w:r w:rsidR="004545D3" w:rsidRPr="00D6383C">
          <w:rPr>
            <w:rFonts w:ascii="Arial" w:hAnsi="Arial"/>
            <w:noProof/>
          </w:rPr>
          <w:fldChar w:fldCharType="separate"/>
        </w:r>
        <w:r w:rsidR="004545D3" w:rsidRPr="00D6383C">
          <w:rPr>
            <w:rFonts w:ascii="Arial" w:hAnsi="Arial"/>
            <w:noProof/>
          </w:rPr>
          <w:t>5</w:t>
        </w:r>
        <w:r w:rsidR="004545D3" w:rsidRPr="00D6383C">
          <w:rPr>
            <w:rFonts w:ascii="Arial" w:hAnsi="Arial"/>
            <w:noProof/>
          </w:rPr>
          <w:fldChar w:fldCharType="end"/>
        </w:r>
      </w:hyperlink>
    </w:p>
    <w:p w14:paraId="242CF259" w14:textId="216EE99D" w:rsidR="004545D3" w:rsidRPr="00D6383C" w:rsidRDefault="00D15289">
      <w:pPr>
        <w:pStyle w:val="Spisilustracji"/>
        <w:tabs>
          <w:tab w:val="right" w:leader="dot" w:pos="9060"/>
        </w:tabs>
        <w:rPr>
          <w:rStyle w:val="Hipercze"/>
          <w:rFonts w:ascii="Arial" w:hAnsi="Arial"/>
        </w:rPr>
      </w:pPr>
      <w:hyperlink w:anchor="_Toc169262945" w:history="1">
        <w:r w:rsidR="004545D3" w:rsidRPr="00D6383C">
          <w:rPr>
            <w:rStyle w:val="Hipercze"/>
            <w:rFonts w:ascii="Arial" w:hAnsi="Arial"/>
            <w:noProof/>
          </w:rPr>
          <w:t>Tabela 4 Zwiększenie dostępności do informacji o świadczonych usługach.</w:t>
        </w:r>
        <w:r w:rsidR="004545D3" w:rsidRPr="00D6383C">
          <w:rPr>
            <w:rStyle w:val="Hipercze"/>
            <w:rFonts w:ascii="Arial" w:hAnsi="Arial"/>
          </w:rPr>
          <w:tab/>
        </w:r>
        <w:r w:rsidR="004545D3" w:rsidRPr="00D6383C">
          <w:rPr>
            <w:rStyle w:val="Hipercze"/>
            <w:rFonts w:ascii="Arial" w:hAnsi="Arial"/>
          </w:rPr>
          <w:fldChar w:fldCharType="begin"/>
        </w:r>
        <w:r w:rsidR="004545D3" w:rsidRPr="00D6383C">
          <w:rPr>
            <w:rStyle w:val="Hipercze"/>
            <w:rFonts w:ascii="Arial" w:hAnsi="Arial"/>
          </w:rPr>
          <w:instrText xml:space="preserve"> PAGEREF _Toc169262945 \h </w:instrText>
        </w:r>
        <w:r w:rsidR="004545D3" w:rsidRPr="00D6383C">
          <w:rPr>
            <w:rStyle w:val="Hipercze"/>
            <w:rFonts w:ascii="Arial" w:hAnsi="Arial"/>
          </w:rPr>
        </w:r>
        <w:r w:rsidR="004545D3" w:rsidRPr="00D6383C">
          <w:rPr>
            <w:rStyle w:val="Hipercze"/>
            <w:rFonts w:ascii="Arial" w:hAnsi="Arial"/>
          </w:rPr>
          <w:fldChar w:fldCharType="separate"/>
        </w:r>
        <w:r w:rsidR="004545D3" w:rsidRPr="00D6383C">
          <w:rPr>
            <w:rStyle w:val="Hipercze"/>
            <w:rFonts w:ascii="Arial" w:hAnsi="Arial"/>
          </w:rPr>
          <w:t>5</w:t>
        </w:r>
        <w:r w:rsidR="004545D3" w:rsidRPr="00D6383C">
          <w:rPr>
            <w:rStyle w:val="Hipercze"/>
            <w:rFonts w:ascii="Arial" w:hAnsi="Arial"/>
          </w:rPr>
          <w:fldChar w:fldCharType="end"/>
        </w:r>
      </w:hyperlink>
    </w:p>
    <w:p w14:paraId="6B5A02B7" w14:textId="55C95ECF" w:rsidR="004545D3" w:rsidRPr="00D6383C" w:rsidRDefault="00D15289">
      <w:pPr>
        <w:pStyle w:val="Spisilustracji"/>
        <w:tabs>
          <w:tab w:val="right" w:leader="dot" w:pos="9060"/>
        </w:tabs>
        <w:rPr>
          <w:rFonts w:ascii="Arial" w:eastAsiaTheme="minorEastAsia" w:hAnsi="Arial"/>
          <w:noProof/>
          <w:kern w:val="2"/>
          <w:sz w:val="22"/>
          <w:szCs w:val="22"/>
          <w14:ligatures w14:val="standardContextual"/>
        </w:rPr>
      </w:pPr>
      <w:hyperlink w:anchor="_Toc169262946" w:history="1">
        <w:r w:rsidR="004545D3" w:rsidRPr="00D6383C">
          <w:rPr>
            <w:rStyle w:val="Hipercze"/>
            <w:rFonts w:ascii="Arial" w:hAnsi="Arial"/>
            <w:noProof/>
          </w:rPr>
          <w:t>Tabela 5 Zwiększenie standardu jakości świadczonych usług</w:t>
        </w:r>
        <w:r w:rsidR="004545D3" w:rsidRPr="00D6383C">
          <w:rPr>
            <w:rFonts w:ascii="Arial" w:hAnsi="Arial"/>
            <w:noProof/>
          </w:rPr>
          <w:tab/>
        </w:r>
        <w:r w:rsidR="004545D3" w:rsidRPr="00D6383C">
          <w:rPr>
            <w:rFonts w:ascii="Arial" w:hAnsi="Arial"/>
            <w:noProof/>
          </w:rPr>
          <w:fldChar w:fldCharType="begin"/>
        </w:r>
        <w:r w:rsidR="004545D3" w:rsidRPr="00D6383C">
          <w:rPr>
            <w:rFonts w:ascii="Arial" w:hAnsi="Arial"/>
            <w:noProof/>
          </w:rPr>
          <w:instrText xml:space="preserve"> PAGEREF _Toc169262946 \h </w:instrText>
        </w:r>
        <w:r w:rsidR="004545D3" w:rsidRPr="00D6383C">
          <w:rPr>
            <w:rFonts w:ascii="Arial" w:hAnsi="Arial"/>
            <w:noProof/>
          </w:rPr>
        </w:r>
        <w:r w:rsidR="004545D3" w:rsidRPr="00D6383C">
          <w:rPr>
            <w:rFonts w:ascii="Arial" w:hAnsi="Arial"/>
            <w:noProof/>
          </w:rPr>
          <w:fldChar w:fldCharType="separate"/>
        </w:r>
        <w:r w:rsidR="004545D3" w:rsidRPr="00D6383C">
          <w:rPr>
            <w:rFonts w:ascii="Arial" w:hAnsi="Arial"/>
            <w:noProof/>
          </w:rPr>
          <w:t>6</w:t>
        </w:r>
        <w:r w:rsidR="004545D3" w:rsidRPr="00D6383C">
          <w:rPr>
            <w:rFonts w:ascii="Arial" w:hAnsi="Arial"/>
            <w:noProof/>
          </w:rPr>
          <w:fldChar w:fldCharType="end"/>
        </w:r>
      </w:hyperlink>
    </w:p>
    <w:p w14:paraId="77272422" w14:textId="4906D812" w:rsidR="004545D3" w:rsidRPr="00D6383C" w:rsidRDefault="00D15289">
      <w:pPr>
        <w:pStyle w:val="Spisilustracji"/>
        <w:tabs>
          <w:tab w:val="right" w:leader="dot" w:pos="9060"/>
        </w:tabs>
        <w:rPr>
          <w:rFonts w:ascii="Arial" w:eastAsiaTheme="minorEastAsia" w:hAnsi="Arial"/>
          <w:noProof/>
          <w:kern w:val="2"/>
          <w:sz w:val="22"/>
          <w:szCs w:val="22"/>
          <w14:ligatures w14:val="standardContextual"/>
        </w:rPr>
      </w:pPr>
      <w:hyperlink w:anchor="_Toc169262947" w:history="1">
        <w:r w:rsidR="004545D3" w:rsidRPr="00D6383C">
          <w:rPr>
            <w:rStyle w:val="Hipercze"/>
            <w:rFonts w:ascii="Arial" w:hAnsi="Arial"/>
            <w:noProof/>
          </w:rPr>
          <w:t>Tabela 6 Zwiększenie poziomu wiedzy o udzielanej nieopłatnej pomocy prawnej</w:t>
        </w:r>
        <w:r w:rsidR="004545D3" w:rsidRPr="00D6383C">
          <w:rPr>
            <w:rFonts w:ascii="Arial" w:hAnsi="Arial"/>
            <w:noProof/>
          </w:rPr>
          <w:tab/>
        </w:r>
        <w:r w:rsidR="004545D3" w:rsidRPr="00D6383C">
          <w:rPr>
            <w:rFonts w:ascii="Arial" w:hAnsi="Arial"/>
            <w:noProof/>
          </w:rPr>
          <w:fldChar w:fldCharType="begin"/>
        </w:r>
        <w:r w:rsidR="004545D3" w:rsidRPr="00D6383C">
          <w:rPr>
            <w:rFonts w:ascii="Arial" w:hAnsi="Arial"/>
            <w:noProof/>
          </w:rPr>
          <w:instrText xml:space="preserve"> PAGEREF _Toc169262947 \h </w:instrText>
        </w:r>
        <w:r w:rsidR="004545D3" w:rsidRPr="00D6383C">
          <w:rPr>
            <w:rFonts w:ascii="Arial" w:hAnsi="Arial"/>
            <w:noProof/>
          </w:rPr>
        </w:r>
        <w:r w:rsidR="004545D3" w:rsidRPr="00D6383C">
          <w:rPr>
            <w:rFonts w:ascii="Arial" w:hAnsi="Arial"/>
            <w:noProof/>
          </w:rPr>
          <w:fldChar w:fldCharType="separate"/>
        </w:r>
        <w:r w:rsidR="004545D3" w:rsidRPr="00D6383C">
          <w:rPr>
            <w:rFonts w:ascii="Arial" w:hAnsi="Arial"/>
            <w:noProof/>
          </w:rPr>
          <w:t>6</w:t>
        </w:r>
        <w:r w:rsidR="004545D3" w:rsidRPr="00D6383C">
          <w:rPr>
            <w:rFonts w:ascii="Arial" w:hAnsi="Arial"/>
            <w:noProof/>
          </w:rPr>
          <w:fldChar w:fldCharType="end"/>
        </w:r>
      </w:hyperlink>
    </w:p>
    <w:p w14:paraId="33A21DB8" w14:textId="7E9142B6" w:rsidR="004545D3" w:rsidRPr="00D6383C" w:rsidRDefault="00D15289">
      <w:pPr>
        <w:pStyle w:val="Spisilustracji"/>
        <w:tabs>
          <w:tab w:val="right" w:leader="dot" w:pos="9060"/>
        </w:tabs>
        <w:rPr>
          <w:rFonts w:ascii="Arial" w:eastAsiaTheme="minorEastAsia" w:hAnsi="Arial"/>
          <w:noProof/>
          <w:kern w:val="2"/>
          <w:sz w:val="22"/>
          <w:szCs w:val="22"/>
          <w14:ligatures w14:val="standardContextual"/>
        </w:rPr>
      </w:pPr>
      <w:hyperlink w:anchor="_Toc169262948" w:history="1">
        <w:r w:rsidR="004545D3" w:rsidRPr="00D6383C">
          <w:rPr>
            <w:rStyle w:val="Hipercze"/>
            <w:rFonts w:ascii="Arial" w:hAnsi="Arial"/>
            <w:noProof/>
          </w:rPr>
          <w:t>Tabela 7 Usługa publiczna &lt;Rezerwacja porady &gt;</w:t>
        </w:r>
        <w:r w:rsidR="004545D3" w:rsidRPr="00D6383C">
          <w:rPr>
            <w:rFonts w:ascii="Arial" w:hAnsi="Arial"/>
            <w:noProof/>
          </w:rPr>
          <w:tab/>
        </w:r>
        <w:r w:rsidR="004545D3" w:rsidRPr="00D6383C">
          <w:rPr>
            <w:rFonts w:ascii="Arial" w:hAnsi="Arial"/>
            <w:noProof/>
          </w:rPr>
          <w:fldChar w:fldCharType="begin"/>
        </w:r>
        <w:r w:rsidR="004545D3" w:rsidRPr="00D6383C">
          <w:rPr>
            <w:rFonts w:ascii="Arial" w:hAnsi="Arial"/>
            <w:noProof/>
          </w:rPr>
          <w:instrText xml:space="preserve"> PAGEREF _Toc169262948 \h </w:instrText>
        </w:r>
        <w:r w:rsidR="004545D3" w:rsidRPr="00D6383C">
          <w:rPr>
            <w:rFonts w:ascii="Arial" w:hAnsi="Arial"/>
            <w:noProof/>
          </w:rPr>
        </w:r>
        <w:r w:rsidR="004545D3" w:rsidRPr="00D6383C">
          <w:rPr>
            <w:rFonts w:ascii="Arial" w:hAnsi="Arial"/>
            <w:noProof/>
          </w:rPr>
          <w:fldChar w:fldCharType="separate"/>
        </w:r>
        <w:r w:rsidR="004545D3" w:rsidRPr="00D6383C">
          <w:rPr>
            <w:rFonts w:ascii="Arial" w:hAnsi="Arial"/>
            <w:noProof/>
          </w:rPr>
          <w:t>8</w:t>
        </w:r>
        <w:r w:rsidR="004545D3" w:rsidRPr="00D6383C">
          <w:rPr>
            <w:rFonts w:ascii="Arial" w:hAnsi="Arial"/>
            <w:noProof/>
          </w:rPr>
          <w:fldChar w:fldCharType="end"/>
        </w:r>
      </w:hyperlink>
    </w:p>
    <w:p w14:paraId="6D5AEEF0" w14:textId="6FD9156E" w:rsidR="004545D3" w:rsidRPr="00D6383C" w:rsidRDefault="00D15289">
      <w:pPr>
        <w:pStyle w:val="Spisilustracji"/>
        <w:tabs>
          <w:tab w:val="right" w:leader="dot" w:pos="9060"/>
        </w:tabs>
        <w:rPr>
          <w:rFonts w:ascii="Arial" w:eastAsiaTheme="minorEastAsia" w:hAnsi="Arial"/>
          <w:noProof/>
          <w:kern w:val="2"/>
          <w:sz w:val="22"/>
          <w:szCs w:val="22"/>
          <w14:ligatures w14:val="standardContextual"/>
        </w:rPr>
      </w:pPr>
      <w:hyperlink w:anchor="_Toc169262949" w:history="1">
        <w:r w:rsidR="004545D3" w:rsidRPr="00D6383C">
          <w:rPr>
            <w:rStyle w:val="Hipercze"/>
            <w:rFonts w:ascii="Arial" w:hAnsi="Arial"/>
            <w:noProof/>
          </w:rPr>
          <w:t>Tabela 8. Załączniki</w:t>
        </w:r>
        <w:r w:rsidR="004545D3" w:rsidRPr="00D6383C">
          <w:rPr>
            <w:rFonts w:ascii="Arial" w:hAnsi="Arial"/>
            <w:noProof/>
          </w:rPr>
          <w:tab/>
        </w:r>
        <w:r w:rsidR="004545D3" w:rsidRPr="00D6383C">
          <w:rPr>
            <w:rFonts w:ascii="Arial" w:hAnsi="Arial"/>
            <w:noProof/>
          </w:rPr>
          <w:fldChar w:fldCharType="begin"/>
        </w:r>
        <w:r w:rsidR="004545D3" w:rsidRPr="00D6383C">
          <w:rPr>
            <w:rFonts w:ascii="Arial" w:hAnsi="Arial"/>
            <w:noProof/>
          </w:rPr>
          <w:instrText xml:space="preserve"> PAGEREF _Toc169262949 \h </w:instrText>
        </w:r>
        <w:r w:rsidR="004545D3" w:rsidRPr="00D6383C">
          <w:rPr>
            <w:rFonts w:ascii="Arial" w:hAnsi="Arial"/>
            <w:noProof/>
          </w:rPr>
        </w:r>
        <w:r w:rsidR="004545D3" w:rsidRPr="00D6383C">
          <w:rPr>
            <w:rFonts w:ascii="Arial" w:hAnsi="Arial"/>
            <w:noProof/>
          </w:rPr>
          <w:fldChar w:fldCharType="separate"/>
        </w:r>
        <w:r w:rsidR="004545D3" w:rsidRPr="00D6383C">
          <w:rPr>
            <w:rFonts w:ascii="Arial" w:hAnsi="Arial"/>
            <w:noProof/>
          </w:rPr>
          <w:t>11</w:t>
        </w:r>
        <w:r w:rsidR="004545D3" w:rsidRPr="00D6383C">
          <w:rPr>
            <w:rFonts w:ascii="Arial" w:hAnsi="Arial"/>
            <w:noProof/>
          </w:rPr>
          <w:fldChar w:fldCharType="end"/>
        </w:r>
      </w:hyperlink>
    </w:p>
    <w:p w14:paraId="23198E96" w14:textId="548D57E2" w:rsidR="00323FBC" w:rsidRPr="00D6383C" w:rsidRDefault="004545D3">
      <w:pPr>
        <w:pStyle w:val="Spisilustracji"/>
        <w:tabs>
          <w:tab w:val="right" w:leader="dot" w:pos="9060"/>
        </w:tabs>
        <w:rPr>
          <w:rFonts w:ascii="Arial" w:hAnsi="Arial"/>
          <w:sz w:val="22"/>
          <w:szCs w:val="22"/>
        </w:rPr>
      </w:pPr>
      <w:r w:rsidRPr="00D6383C">
        <w:rPr>
          <w:rStyle w:val="czeindeksu"/>
          <w:rFonts w:ascii="Arial" w:hAnsi="Arial"/>
        </w:rPr>
        <w:fldChar w:fldCharType="end"/>
      </w:r>
    </w:p>
    <w:p w14:paraId="7DF4E37C" w14:textId="77777777" w:rsidR="00323FBC" w:rsidRPr="00D6383C" w:rsidRDefault="00323FBC">
      <w:pPr>
        <w:pStyle w:val="Spisilustracji"/>
        <w:tabs>
          <w:tab w:val="right" w:leader="dot" w:pos="9060"/>
        </w:tabs>
        <w:rPr>
          <w:rFonts w:ascii="Arial" w:hAnsi="Arial"/>
        </w:rPr>
      </w:pPr>
    </w:p>
    <w:sectPr w:rsidR="00323FBC" w:rsidRPr="00D6383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8" w:right="1418" w:bottom="1418" w:left="1418" w:header="709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16D53" w14:textId="77777777" w:rsidR="003A0D13" w:rsidRDefault="003A0D13">
      <w:r>
        <w:separator/>
      </w:r>
    </w:p>
  </w:endnote>
  <w:endnote w:type="continuationSeparator" w:id="0">
    <w:p w14:paraId="31F4703D" w14:textId="77777777" w:rsidR="003A0D13" w:rsidRDefault="003A0D13">
      <w:r>
        <w:continuationSeparator/>
      </w:r>
    </w:p>
  </w:endnote>
  <w:endnote w:type="continuationNotice" w:id="1">
    <w:p w14:paraId="70DF1B45" w14:textId="77777777" w:rsidR="003A0D13" w:rsidRDefault="003A0D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ordVisi MSFontService;Arial;Ar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0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9"/>
      <w:gridCol w:w="5881"/>
      <w:gridCol w:w="1510"/>
    </w:tblGrid>
    <w:tr w:rsidR="00323FBC" w14:paraId="2B4261AF" w14:textId="77777777">
      <w:tc>
        <w:tcPr>
          <w:tcW w:w="2109" w:type="dxa"/>
        </w:tcPr>
        <w:p w14:paraId="2DE403A5" w14:textId="77777777" w:rsidR="00323FBC" w:rsidRDefault="00323FBC">
          <w:pPr>
            <w:rPr>
              <w:rFonts w:ascii="Arial" w:hAnsi="Arial"/>
            </w:rPr>
          </w:pPr>
        </w:p>
      </w:tc>
      <w:tc>
        <w:tcPr>
          <w:tcW w:w="5881" w:type="dxa"/>
        </w:tcPr>
        <w:p w14:paraId="62431CDC" w14:textId="77777777" w:rsidR="00323FBC" w:rsidRDefault="00323FBC">
          <w:pPr>
            <w:jc w:val="center"/>
            <w:rPr>
              <w:rFonts w:ascii="Arial" w:hAnsi="Arial"/>
            </w:rPr>
          </w:pPr>
        </w:p>
        <w:p w14:paraId="51C62C8A" w14:textId="77777777" w:rsidR="00323FBC" w:rsidRDefault="00D427E0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Ministerstwo Sprawiedliwości</w:t>
          </w:r>
        </w:p>
        <w:p w14:paraId="3487E3D2" w14:textId="77777777" w:rsidR="00323FBC" w:rsidRDefault="00D427E0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&lt;Departament/Biuro&gt;</w:t>
          </w:r>
        </w:p>
      </w:tc>
      <w:tc>
        <w:tcPr>
          <w:tcW w:w="1510" w:type="dxa"/>
        </w:tcPr>
        <w:p w14:paraId="49E398E2" w14:textId="77777777" w:rsidR="00323FBC" w:rsidRDefault="00323FBC">
          <w:pPr>
            <w:rPr>
              <w:rFonts w:ascii="Arial" w:hAnsi="Arial"/>
            </w:rPr>
          </w:pPr>
        </w:p>
        <w:p w14:paraId="453A020A" w14:textId="77777777" w:rsidR="00323FBC" w:rsidRDefault="00D427E0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Strona </w:t>
          </w:r>
          <w:r>
            <w:rPr>
              <w:rStyle w:val="Numerstrony"/>
              <w:rFonts w:ascii="Arial" w:hAnsi="Arial"/>
            </w:rPr>
            <w:fldChar w:fldCharType="begin"/>
          </w:r>
          <w:r>
            <w:rPr>
              <w:rStyle w:val="Numerstrony"/>
              <w:rFonts w:ascii="Arial" w:hAnsi="Arial"/>
            </w:rPr>
            <w:instrText xml:space="preserve"> PAGE </w:instrText>
          </w:r>
          <w:r>
            <w:rPr>
              <w:rStyle w:val="Numerstrony"/>
              <w:rFonts w:ascii="Arial" w:hAnsi="Arial"/>
            </w:rPr>
            <w:fldChar w:fldCharType="separate"/>
          </w:r>
          <w:r>
            <w:rPr>
              <w:rStyle w:val="Numerstrony"/>
              <w:rFonts w:ascii="Arial" w:hAnsi="Arial"/>
            </w:rPr>
            <w:t>2</w:t>
          </w:r>
          <w:r>
            <w:rPr>
              <w:rStyle w:val="Numerstrony"/>
              <w:rFonts w:ascii="Arial" w:hAnsi="Arial"/>
            </w:rPr>
            <w:fldChar w:fldCharType="end"/>
          </w:r>
          <w:r>
            <w:rPr>
              <w:rStyle w:val="Numerstrony"/>
              <w:rFonts w:ascii="Arial" w:hAnsi="Arial"/>
            </w:rPr>
            <w:t>/</w:t>
          </w:r>
          <w:r>
            <w:rPr>
              <w:rStyle w:val="Numerstrony"/>
              <w:rFonts w:ascii="Arial" w:hAnsi="Arial"/>
            </w:rPr>
            <w:fldChar w:fldCharType="begin"/>
          </w:r>
          <w:r>
            <w:rPr>
              <w:rStyle w:val="Numerstrony"/>
              <w:rFonts w:ascii="Arial" w:hAnsi="Arial"/>
            </w:rPr>
            <w:instrText xml:space="preserve"> NUMPAGES </w:instrText>
          </w:r>
          <w:r>
            <w:rPr>
              <w:rStyle w:val="Numerstrony"/>
              <w:rFonts w:ascii="Arial" w:hAnsi="Arial"/>
            </w:rPr>
            <w:fldChar w:fldCharType="separate"/>
          </w:r>
          <w:r>
            <w:rPr>
              <w:rStyle w:val="Numerstrony"/>
              <w:rFonts w:ascii="Arial" w:hAnsi="Arial"/>
            </w:rPr>
            <w:t>11</w:t>
          </w:r>
          <w:r>
            <w:rPr>
              <w:rStyle w:val="Numerstrony"/>
              <w:rFonts w:ascii="Arial" w:hAnsi="Arial"/>
            </w:rPr>
            <w:fldChar w:fldCharType="end"/>
          </w:r>
        </w:p>
      </w:tc>
    </w:tr>
  </w:tbl>
  <w:p w14:paraId="16287F21" w14:textId="77777777" w:rsidR="00323FBC" w:rsidRDefault="00323F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93A62" w14:textId="77777777" w:rsidR="00323FBC" w:rsidRDefault="00323FBC">
    <w:pPr>
      <w:pStyle w:val="Stopka"/>
    </w:pPr>
  </w:p>
  <w:p w14:paraId="384BA73E" w14:textId="77777777" w:rsidR="00323FBC" w:rsidRDefault="00323F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FCA41" w14:textId="77777777" w:rsidR="00323FBC" w:rsidRDefault="00323FB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0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9"/>
      <w:gridCol w:w="5881"/>
      <w:gridCol w:w="1510"/>
    </w:tblGrid>
    <w:tr w:rsidR="00323FBC" w14:paraId="69E8A2E3" w14:textId="77777777">
      <w:tc>
        <w:tcPr>
          <w:tcW w:w="2109" w:type="dxa"/>
        </w:tcPr>
        <w:p w14:paraId="5F96A722" w14:textId="77777777" w:rsidR="00323FBC" w:rsidRDefault="00323FBC">
          <w:pPr>
            <w:rPr>
              <w:rFonts w:ascii="Arial" w:hAnsi="Arial"/>
            </w:rPr>
          </w:pPr>
        </w:p>
      </w:tc>
      <w:tc>
        <w:tcPr>
          <w:tcW w:w="5881" w:type="dxa"/>
        </w:tcPr>
        <w:p w14:paraId="5B95CD12" w14:textId="77777777" w:rsidR="00323FBC" w:rsidRDefault="00323FBC">
          <w:pPr>
            <w:jc w:val="center"/>
            <w:rPr>
              <w:rFonts w:ascii="Arial" w:hAnsi="Arial"/>
            </w:rPr>
          </w:pPr>
        </w:p>
        <w:p w14:paraId="659EB054" w14:textId="77777777" w:rsidR="00323FBC" w:rsidRDefault="00D427E0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Ministerstwo Sprawiedliwości</w:t>
          </w:r>
        </w:p>
        <w:p w14:paraId="48C2E40B" w14:textId="77777777" w:rsidR="00323FBC" w:rsidRDefault="00D427E0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DIRS</w:t>
          </w:r>
        </w:p>
      </w:tc>
      <w:tc>
        <w:tcPr>
          <w:tcW w:w="1510" w:type="dxa"/>
        </w:tcPr>
        <w:p w14:paraId="5220BBB2" w14:textId="77777777" w:rsidR="00323FBC" w:rsidRDefault="00323FBC">
          <w:pPr>
            <w:rPr>
              <w:rFonts w:ascii="Arial" w:hAnsi="Arial"/>
            </w:rPr>
          </w:pPr>
        </w:p>
        <w:p w14:paraId="4B65E4A1" w14:textId="77777777" w:rsidR="00323FBC" w:rsidRDefault="00D427E0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Strona </w:t>
          </w:r>
          <w:r>
            <w:rPr>
              <w:rStyle w:val="Numerstrony"/>
              <w:rFonts w:ascii="Arial" w:hAnsi="Arial"/>
            </w:rPr>
            <w:fldChar w:fldCharType="begin"/>
          </w:r>
          <w:r>
            <w:rPr>
              <w:rStyle w:val="Numerstrony"/>
              <w:rFonts w:ascii="Arial" w:hAnsi="Arial"/>
            </w:rPr>
            <w:instrText xml:space="preserve"> PAGE </w:instrText>
          </w:r>
          <w:r>
            <w:rPr>
              <w:rStyle w:val="Numerstrony"/>
              <w:rFonts w:ascii="Arial" w:hAnsi="Arial"/>
            </w:rPr>
            <w:fldChar w:fldCharType="separate"/>
          </w:r>
          <w:r>
            <w:rPr>
              <w:rStyle w:val="Numerstrony"/>
              <w:rFonts w:ascii="Arial" w:hAnsi="Arial"/>
            </w:rPr>
            <w:t>11</w:t>
          </w:r>
          <w:r>
            <w:rPr>
              <w:rStyle w:val="Numerstrony"/>
              <w:rFonts w:ascii="Arial" w:hAnsi="Arial"/>
            </w:rPr>
            <w:fldChar w:fldCharType="end"/>
          </w:r>
          <w:r>
            <w:rPr>
              <w:rStyle w:val="Numerstrony"/>
              <w:rFonts w:ascii="Arial" w:hAnsi="Arial"/>
            </w:rPr>
            <w:t>/</w:t>
          </w:r>
          <w:r>
            <w:rPr>
              <w:rStyle w:val="Numerstrony"/>
              <w:rFonts w:ascii="Arial" w:hAnsi="Arial"/>
            </w:rPr>
            <w:fldChar w:fldCharType="begin"/>
          </w:r>
          <w:r>
            <w:rPr>
              <w:rStyle w:val="Numerstrony"/>
              <w:rFonts w:ascii="Arial" w:hAnsi="Arial"/>
            </w:rPr>
            <w:instrText xml:space="preserve"> NUMPAGES </w:instrText>
          </w:r>
          <w:r>
            <w:rPr>
              <w:rStyle w:val="Numerstrony"/>
              <w:rFonts w:ascii="Arial" w:hAnsi="Arial"/>
            </w:rPr>
            <w:fldChar w:fldCharType="separate"/>
          </w:r>
          <w:r>
            <w:rPr>
              <w:rStyle w:val="Numerstrony"/>
              <w:rFonts w:ascii="Arial" w:hAnsi="Arial"/>
            </w:rPr>
            <w:t>11</w:t>
          </w:r>
          <w:r>
            <w:rPr>
              <w:rStyle w:val="Numerstrony"/>
              <w:rFonts w:ascii="Arial" w:hAnsi="Arial"/>
            </w:rPr>
            <w:fldChar w:fldCharType="end"/>
          </w:r>
        </w:p>
      </w:tc>
    </w:tr>
  </w:tbl>
  <w:p w14:paraId="13CB595B" w14:textId="77777777" w:rsidR="00323FBC" w:rsidRDefault="00323FB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1"/>
      <w:gridCol w:w="5629"/>
      <w:gridCol w:w="1460"/>
    </w:tblGrid>
    <w:tr w:rsidR="00323FBC" w14:paraId="4506AA2E" w14:textId="77777777" w:rsidTr="6021524F">
      <w:tc>
        <w:tcPr>
          <w:tcW w:w="1981" w:type="dxa"/>
        </w:tcPr>
        <w:p w14:paraId="6D9C8D39" w14:textId="77777777" w:rsidR="00323FBC" w:rsidRDefault="00323FBC">
          <w:pPr>
            <w:rPr>
              <w:rFonts w:ascii="Arial" w:hAnsi="Arial"/>
            </w:rPr>
          </w:pPr>
        </w:p>
      </w:tc>
      <w:tc>
        <w:tcPr>
          <w:tcW w:w="5629" w:type="dxa"/>
        </w:tcPr>
        <w:p w14:paraId="675E05EE" w14:textId="77777777" w:rsidR="00323FBC" w:rsidRDefault="00323FBC">
          <w:pPr>
            <w:jc w:val="center"/>
            <w:rPr>
              <w:rFonts w:ascii="Arial" w:hAnsi="Arial"/>
            </w:rPr>
          </w:pPr>
        </w:p>
        <w:p w14:paraId="231B5840" w14:textId="77777777" w:rsidR="00323FBC" w:rsidRDefault="00D427E0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Ministerstwo Sprawiedliwości</w:t>
          </w:r>
        </w:p>
        <w:p w14:paraId="19CB3A5B" w14:textId="0FDF8236" w:rsidR="00323FBC" w:rsidRDefault="6021524F" w:rsidP="6021524F">
          <w:pPr>
            <w:spacing w:line="259" w:lineRule="auto"/>
            <w:jc w:val="center"/>
            <w:rPr>
              <w:rFonts w:ascii="Arial" w:eastAsia="Arial" w:hAnsi="Arial"/>
            </w:rPr>
          </w:pPr>
          <w:r w:rsidRPr="6021524F">
            <w:rPr>
              <w:rFonts w:ascii="Arial" w:hAnsi="Arial"/>
            </w:rPr>
            <w:t>DIRS</w:t>
          </w:r>
        </w:p>
      </w:tc>
      <w:tc>
        <w:tcPr>
          <w:tcW w:w="1460" w:type="dxa"/>
        </w:tcPr>
        <w:p w14:paraId="2FC17F8B" w14:textId="77777777" w:rsidR="00323FBC" w:rsidRDefault="00323FBC">
          <w:pPr>
            <w:rPr>
              <w:rFonts w:ascii="Arial" w:hAnsi="Arial"/>
            </w:rPr>
          </w:pPr>
        </w:p>
        <w:p w14:paraId="26C6A459" w14:textId="77777777" w:rsidR="00323FBC" w:rsidRDefault="00D427E0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Strona </w:t>
          </w:r>
          <w:r>
            <w:rPr>
              <w:rStyle w:val="Numerstrony"/>
              <w:rFonts w:ascii="Arial" w:hAnsi="Arial"/>
            </w:rPr>
            <w:fldChar w:fldCharType="begin"/>
          </w:r>
          <w:r>
            <w:rPr>
              <w:rStyle w:val="Numerstrony"/>
              <w:rFonts w:ascii="Arial" w:hAnsi="Arial"/>
            </w:rPr>
            <w:instrText xml:space="preserve"> PAGE </w:instrText>
          </w:r>
          <w:r>
            <w:rPr>
              <w:rStyle w:val="Numerstrony"/>
              <w:rFonts w:ascii="Arial" w:hAnsi="Arial"/>
            </w:rPr>
            <w:fldChar w:fldCharType="separate"/>
          </w:r>
          <w:r>
            <w:rPr>
              <w:rStyle w:val="Numerstrony"/>
              <w:rFonts w:ascii="Arial" w:hAnsi="Arial"/>
            </w:rPr>
            <w:t>2</w:t>
          </w:r>
          <w:r>
            <w:rPr>
              <w:rStyle w:val="Numerstrony"/>
              <w:rFonts w:ascii="Arial" w:hAnsi="Arial"/>
            </w:rPr>
            <w:fldChar w:fldCharType="end"/>
          </w:r>
          <w:r>
            <w:rPr>
              <w:rStyle w:val="Numerstrony"/>
              <w:rFonts w:ascii="Arial" w:hAnsi="Arial"/>
            </w:rPr>
            <w:t>/</w:t>
          </w:r>
          <w:r>
            <w:rPr>
              <w:rStyle w:val="Numerstrony"/>
              <w:rFonts w:ascii="Arial" w:hAnsi="Arial"/>
            </w:rPr>
            <w:fldChar w:fldCharType="begin"/>
          </w:r>
          <w:r>
            <w:rPr>
              <w:rStyle w:val="Numerstrony"/>
              <w:rFonts w:ascii="Arial" w:hAnsi="Arial"/>
            </w:rPr>
            <w:instrText xml:space="preserve"> NUMPAGES </w:instrText>
          </w:r>
          <w:r>
            <w:rPr>
              <w:rStyle w:val="Numerstrony"/>
              <w:rFonts w:ascii="Arial" w:hAnsi="Arial"/>
            </w:rPr>
            <w:fldChar w:fldCharType="separate"/>
          </w:r>
          <w:r>
            <w:rPr>
              <w:rStyle w:val="Numerstrony"/>
              <w:rFonts w:ascii="Arial" w:hAnsi="Arial"/>
            </w:rPr>
            <w:t>11</w:t>
          </w:r>
          <w:r>
            <w:rPr>
              <w:rStyle w:val="Numerstrony"/>
              <w:rFonts w:ascii="Arial" w:hAnsi="Arial"/>
            </w:rPr>
            <w:fldChar w:fldCharType="end"/>
          </w:r>
        </w:p>
      </w:tc>
    </w:tr>
  </w:tbl>
  <w:p w14:paraId="0A4F7224" w14:textId="77777777" w:rsidR="00323FBC" w:rsidRDefault="00323F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D2466" w14:textId="77777777" w:rsidR="003A0D13" w:rsidRDefault="003A0D13">
      <w:r>
        <w:separator/>
      </w:r>
    </w:p>
  </w:footnote>
  <w:footnote w:type="continuationSeparator" w:id="0">
    <w:p w14:paraId="75666DEC" w14:textId="77777777" w:rsidR="003A0D13" w:rsidRDefault="003A0D13">
      <w:r>
        <w:continuationSeparator/>
      </w:r>
    </w:p>
  </w:footnote>
  <w:footnote w:type="continuationNotice" w:id="1">
    <w:p w14:paraId="47869198" w14:textId="77777777" w:rsidR="003A0D13" w:rsidRDefault="003A0D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0" w:type="dxa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323FBC" w14:paraId="1DA6542E" w14:textId="77777777">
      <w:trPr>
        <w:trHeight w:val="300"/>
      </w:trPr>
      <w:tc>
        <w:tcPr>
          <w:tcW w:w="3210" w:type="dxa"/>
        </w:tcPr>
        <w:p w14:paraId="3041E394" w14:textId="77777777" w:rsidR="00323FBC" w:rsidRDefault="00323FBC">
          <w:pPr>
            <w:pStyle w:val="Nagwek"/>
            <w:ind w:left="-115"/>
          </w:pPr>
        </w:p>
      </w:tc>
      <w:tc>
        <w:tcPr>
          <w:tcW w:w="3210" w:type="dxa"/>
        </w:tcPr>
        <w:p w14:paraId="722B00AE" w14:textId="77777777" w:rsidR="00323FBC" w:rsidRDefault="00323FBC">
          <w:pPr>
            <w:pStyle w:val="Nagwek"/>
            <w:jc w:val="center"/>
          </w:pPr>
        </w:p>
      </w:tc>
      <w:tc>
        <w:tcPr>
          <w:tcW w:w="3210" w:type="dxa"/>
        </w:tcPr>
        <w:p w14:paraId="42C6D796" w14:textId="77777777" w:rsidR="00323FBC" w:rsidRDefault="00323FBC">
          <w:pPr>
            <w:pStyle w:val="Nagwek"/>
            <w:ind w:right="-115"/>
            <w:jc w:val="right"/>
          </w:pPr>
        </w:p>
      </w:tc>
    </w:tr>
  </w:tbl>
  <w:p w14:paraId="6E1831B3" w14:textId="77777777" w:rsidR="00323FBC" w:rsidRDefault="00323F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11D2A" w14:textId="0A31606E" w:rsidR="00323FBC" w:rsidRDefault="28A8D66A">
    <w:pPr>
      <w:pStyle w:val="Nagwek"/>
    </w:pPr>
    <w:r>
      <w:rPr>
        <w:noProof/>
      </w:rPr>
      <w:drawing>
        <wp:inline distT="0" distB="0" distL="0" distR="0" wp14:anchorId="198DF3EF" wp14:editId="13E32F65">
          <wp:extent cx="2852208" cy="1143000"/>
          <wp:effectExtent l="0" t="0" r="0" b="0"/>
          <wp:docPr id="2089565738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4267" cy="11478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3F2EB" w14:textId="77777777" w:rsidR="00323FBC" w:rsidRDefault="00323FB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60" w:type="dxa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323FBC" w14:paraId="7D34F5C7" w14:textId="77777777">
      <w:trPr>
        <w:trHeight w:val="300"/>
      </w:trPr>
      <w:tc>
        <w:tcPr>
          <w:tcW w:w="3020" w:type="dxa"/>
        </w:tcPr>
        <w:p w14:paraId="0B4020A7" w14:textId="77777777" w:rsidR="00323FBC" w:rsidRDefault="00323FBC">
          <w:pPr>
            <w:pStyle w:val="Nagwek"/>
            <w:ind w:left="-115"/>
          </w:pPr>
        </w:p>
      </w:tc>
      <w:tc>
        <w:tcPr>
          <w:tcW w:w="3020" w:type="dxa"/>
        </w:tcPr>
        <w:p w14:paraId="1D7B270A" w14:textId="77777777" w:rsidR="00323FBC" w:rsidRDefault="00323FBC">
          <w:pPr>
            <w:pStyle w:val="Nagwek"/>
            <w:jc w:val="center"/>
          </w:pPr>
        </w:p>
      </w:tc>
      <w:tc>
        <w:tcPr>
          <w:tcW w:w="3020" w:type="dxa"/>
        </w:tcPr>
        <w:p w14:paraId="4F904CB7" w14:textId="77777777" w:rsidR="00323FBC" w:rsidRDefault="00323FBC">
          <w:pPr>
            <w:pStyle w:val="Nagwek"/>
            <w:ind w:right="-115"/>
            <w:jc w:val="right"/>
          </w:pPr>
        </w:p>
      </w:tc>
    </w:tr>
  </w:tbl>
  <w:p w14:paraId="06971CD3" w14:textId="77777777" w:rsidR="00323FBC" w:rsidRDefault="00323FBC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58" w:type="dxa"/>
      <w:tblLayout w:type="fixed"/>
      <w:tblLook w:val="0000" w:firstRow="0" w:lastRow="0" w:firstColumn="0" w:lastColumn="0" w:noHBand="0" w:noVBand="0"/>
    </w:tblPr>
    <w:tblGrid>
      <w:gridCol w:w="6771"/>
      <w:gridCol w:w="2787"/>
    </w:tblGrid>
    <w:tr w:rsidR="00323FBC" w14:paraId="15BEA53D" w14:textId="77777777" w:rsidTr="28A8D66A">
      <w:tc>
        <w:tcPr>
          <w:tcW w:w="6770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</w:tcPr>
        <w:p w14:paraId="1D19508E" w14:textId="5CBFCAFA" w:rsidR="00323FBC" w:rsidRDefault="00D427E0">
          <w:pPr>
            <w:rPr>
              <w:rFonts w:ascii="Arial" w:hAnsi="Arial"/>
            </w:rPr>
          </w:pPr>
          <w:r>
            <w:rPr>
              <w:rFonts w:ascii="Arial" w:hAnsi="Arial"/>
            </w:rPr>
            <w:t>Nieodpłatna Pomoc Prawna</w:t>
          </w:r>
          <w:r w:rsidR="00B0333D">
            <w:rPr>
              <w:rFonts w:ascii="Arial" w:hAnsi="Arial"/>
            </w:rPr>
            <w:t>, Nieodpłatne Poradnictwo Obywatelskie oraz Edukacja Prawna</w:t>
          </w:r>
          <w:r>
            <w:rPr>
              <w:rFonts w:ascii="Arial" w:hAnsi="Arial"/>
            </w:rPr>
            <w:t xml:space="preserve">  </w:t>
          </w:r>
        </w:p>
      </w:tc>
      <w:tc>
        <w:tcPr>
          <w:tcW w:w="2787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</w:tcPr>
        <w:p w14:paraId="196F2FF2" w14:textId="77777777" w:rsidR="00323FBC" w:rsidRDefault="00D427E0">
          <w:pPr>
            <w:rPr>
              <w:rFonts w:ascii="Arial" w:hAnsi="Arial"/>
            </w:rPr>
          </w:pPr>
          <w:r>
            <w:rPr>
              <w:rFonts w:ascii="WordVisi MSFontService;Arial;Ar" w:hAnsi="WordVisi MSFontService;Arial;Ar"/>
              <w:color w:val="000000"/>
              <w:u w:val="single"/>
            </w:rPr>
            <w:t>NPP</w:t>
          </w:r>
        </w:p>
      </w:tc>
    </w:tr>
    <w:tr w:rsidR="00323FBC" w14:paraId="41FEA178" w14:textId="77777777" w:rsidTr="28A8D66A">
      <w:tc>
        <w:tcPr>
          <w:tcW w:w="6770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</w:tcPr>
        <w:p w14:paraId="44A6F65F" w14:textId="4E174EFF" w:rsidR="00323FBC" w:rsidRDefault="28A8D66A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Plan Projektu - </w:t>
          </w:r>
          <w:r w:rsidRPr="28A8D66A">
            <w:rPr>
              <w:rFonts w:ascii="WordVisi MSFontService;Arial;Ar" w:hAnsi="WordVisi MSFontService;Arial;Ar"/>
              <w:color w:val="000000"/>
              <w:u w:val="single"/>
            </w:rPr>
            <w:t>NPP</w:t>
          </w:r>
        </w:p>
      </w:tc>
      <w:tc>
        <w:tcPr>
          <w:tcW w:w="2787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</w:tcPr>
        <w:p w14:paraId="3B0ADC61" w14:textId="77777777" w:rsidR="00323FBC" w:rsidRDefault="00D427E0">
          <w:pPr>
            <w:rPr>
              <w:rFonts w:ascii="Arial" w:hAnsi="Arial"/>
            </w:rPr>
          </w:pPr>
          <w:r>
            <w:rPr>
              <w:rFonts w:ascii="Arial" w:hAnsi="Arial"/>
            </w:rPr>
            <w:t>Wersja: 1.1</w:t>
          </w:r>
        </w:p>
      </w:tc>
    </w:tr>
  </w:tbl>
  <w:p w14:paraId="2A1F701D" w14:textId="77777777" w:rsidR="00323FBC" w:rsidRDefault="00323F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A9EEF"/>
    <w:multiLevelType w:val="multilevel"/>
    <w:tmpl w:val="460E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47D908"/>
    <w:multiLevelType w:val="multilevel"/>
    <w:tmpl w:val="0B04E6E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37DC0419"/>
    <w:multiLevelType w:val="multilevel"/>
    <w:tmpl w:val="D8BE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B3CE16"/>
    <w:multiLevelType w:val="multilevel"/>
    <w:tmpl w:val="48C638B6"/>
    <w:lvl w:ilvl="0">
      <w:start w:val="1"/>
      <w:numFmt w:val="bullet"/>
      <w:pStyle w:val="Tabelatresc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A79283"/>
    <w:multiLevelType w:val="multilevel"/>
    <w:tmpl w:val="A3B00446"/>
    <w:lvl w:ilvl="0">
      <w:start w:val="1"/>
      <w:numFmt w:val="bullet"/>
      <w:pStyle w:val="TSZTekstukrytypodpunkty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DEDC92"/>
    <w:multiLevelType w:val="multilevel"/>
    <w:tmpl w:val="0A98DA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45911CA"/>
    <w:multiLevelType w:val="multilevel"/>
    <w:tmpl w:val="7DA48EDC"/>
    <w:lvl w:ilvl="0">
      <w:start w:val="1"/>
      <w:numFmt w:val="bullet"/>
      <w:pStyle w:val="TSZNormal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99CCFF"/>
      </w:rPr>
    </w:lvl>
    <w:lvl w:ilvl="1">
      <w:start w:val="1"/>
      <w:numFmt w:val="bullet"/>
      <w:lvlText w:val="▬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99CCFF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14572FA"/>
    <w:multiLevelType w:val="multilevel"/>
    <w:tmpl w:val="A47EF4A4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99CC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5DF1FFB"/>
    <w:multiLevelType w:val="multilevel"/>
    <w:tmpl w:val="5F84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3DAAC3"/>
    <w:multiLevelType w:val="multilevel"/>
    <w:tmpl w:val="2382AA32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1882548031">
    <w:abstractNumId w:val="5"/>
  </w:num>
  <w:num w:numId="2" w16cid:durableId="717240877">
    <w:abstractNumId w:val="7"/>
  </w:num>
  <w:num w:numId="3" w16cid:durableId="166873449">
    <w:abstractNumId w:val="3"/>
  </w:num>
  <w:num w:numId="4" w16cid:durableId="299307763">
    <w:abstractNumId w:val="4"/>
  </w:num>
  <w:num w:numId="5" w16cid:durableId="1920095609">
    <w:abstractNumId w:val="6"/>
  </w:num>
  <w:num w:numId="6" w16cid:durableId="849491720">
    <w:abstractNumId w:val="9"/>
  </w:num>
  <w:num w:numId="7" w16cid:durableId="1102841265">
    <w:abstractNumId w:val="0"/>
  </w:num>
  <w:num w:numId="8" w16cid:durableId="545067228">
    <w:abstractNumId w:val="2"/>
  </w:num>
  <w:num w:numId="9" w16cid:durableId="679237842">
    <w:abstractNumId w:val="8"/>
  </w:num>
  <w:num w:numId="10" w16cid:durableId="1098134395">
    <w:abstractNumId w:val="1"/>
  </w:num>
  <w:num w:numId="11" w16cid:durableId="1227689835">
    <w:abstractNumId w:val="5"/>
  </w:num>
  <w:num w:numId="12" w16cid:durableId="264505686">
    <w:abstractNumId w:val="5"/>
  </w:num>
  <w:num w:numId="13" w16cid:durableId="3479619">
    <w:abstractNumId w:val="5"/>
  </w:num>
  <w:num w:numId="14" w16cid:durableId="1881623854">
    <w:abstractNumId w:val="5"/>
  </w:num>
  <w:num w:numId="15" w16cid:durableId="961350105">
    <w:abstractNumId w:val="5"/>
  </w:num>
  <w:num w:numId="16" w16cid:durableId="1202522021">
    <w:abstractNumId w:val="5"/>
  </w:num>
  <w:num w:numId="17" w16cid:durableId="166092715">
    <w:abstractNumId w:val="5"/>
  </w:num>
  <w:num w:numId="18" w16cid:durableId="2024165387">
    <w:abstractNumId w:val="5"/>
  </w:num>
  <w:num w:numId="19" w16cid:durableId="2104033571">
    <w:abstractNumId w:val="5"/>
  </w:num>
  <w:num w:numId="20" w16cid:durableId="328018646">
    <w:abstractNumId w:val="5"/>
  </w:num>
  <w:num w:numId="21" w16cid:durableId="808329040">
    <w:abstractNumId w:val="5"/>
  </w:num>
  <w:num w:numId="22" w16cid:durableId="1966112492">
    <w:abstractNumId w:val="5"/>
  </w:num>
  <w:num w:numId="23" w16cid:durableId="741487538">
    <w:abstractNumId w:val="5"/>
  </w:num>
  <w:num w:numId="24" w16cid:durableId="1805930288">
    <w:abstractNumId w:val="5"/>
  </w:num>
  <w:num w:numId="25" w16cid:durableId="2084906380">
    <w:abstractNumId w:val="5"/>
  </w:num>
  <w:num w:numId="26" w16cid:durableId="1119225631">
    <w:abstractNumId w:val="5"/>
  </w:num>
  <w:num w:numId="27" w16cid:durableId="467363932">
    <w:abstractNumId w:val="5"/>
  </w:num>
  <w:num w:numId="28" w16cid:durableId="1991516657">
    <w:abstractNumId w:val="5"/>
  </w:num>
  <w:num w:numId="29" w16cid:durableId="433792759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830D951"/>
    <w:rsid w:val="00041E1C"/>
    <w:rsid w:val="00090294"/>
    <w:rsid w:val="000D7CB0"/>
    <w:rsid w:val="00191F34"/>
    <w:rsid w:val="001C0B7F"/>
    <w:rsid w:val="002E7D52"/>
    <w:rsid w:val="00323FBC"/>
    <w:rsid w:val="003A0D13"/>
    <w:rsid w:val="004347A3"/>
    <w:rsid w:val="004545D3"/>
    <w:rsid w:val="004558AF"/>
    <w:rsid w:val="004A4050"/>
    <w:rsid w:val="00541EE0"/>
    <w:rsid w:val="005A640E"/>
    <w:rsid w:val="005B4B5A"/>
    <w:rsid w:val="005F41A2"/>
    <w:rsid w:val="00650FE0"/>
    <w:rsid w:val="00757A05"/>
    <w:rsid w:val="007D1B34"/>
    <w:rsid w:val="008B6B91"/>
    <w:rsid w:val="009141D8"/>
    <w:rsid w:val="00915FA8"/>
    <w:rsid w:val="0095460B"/>
    <w:rsid w:val="009C0E47"/>
    <w:rsid w:val="009F2E4A"/>
    <w:rsid w:val="00A52C03"/>
    <w:rsid w:val="00AE79AC"/>
    <w:rsid w:val="00B0333D"/>
    <w:rsid w:val="00B05427"/>
    <w:rsid w:val="00B34135"/>
    <w:rsid w:val="00B8271D"/>
    <w:rsid w:val="00C9441F"/>
    <w:rsid w:val="00CB6B19"/>
    <w:rsid w:val="00CE42CE"/>
    <w:rsid w:val="00D15289"/>
    <w:rsid w:val="00D427E0"/>
    <w:rsid w:val="00D476F2"/>
    <w:rsid w:val="00D6383C"/>
    <w:rsid w:val="00D717F4"/>
    <w:rsid w:val="00DB14E6"/>
    <w:rsid w:val="00E22D87"/>
    <w:rsid w:val="00EC0425"/>
    <w:rsid w:val="00F66640"/>
    <w:rsid w:val="00F872CF"/>
    <w:rsid w:val="00F95E5E"/>
    <w:rsid w:val="0830D951"/>
    <w:rsid w:val="209D2953"/>
    <w:rsid w:val="268B6B64"/>
    <w:rsid w:val="28A8D66A"/>
    <w:rsid w:val="4079DA71"/>
    <w:rsid w:val="6021524F"/>
    <w:rsid w:val="653B1C2D"/>
    <w:rsid w:val="6B4D6D55"/>
    <w:rsid w:val="7BE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8DBE"/>
  <w15:docId w15:val="{E906822B-AA14-4840-AEE3-CC98AFF9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annotation text" w:locked="1"/>
    <w:lsdException w:name="index heading" w:locked="1"/>
    <w:lsdException w:name="caption" w:qFormat="1"/>
    <w:lsdException w:name="table of figures" w:uiPriority="99"/>
    <w:lsdException w:name="envelope address" w:locked="1"/>
    <w:lsdException w:name="envelope return" w:locked="1"/>
    <w:lsdException w:name="annotation reference" w:locked="1" w:uiPriority="99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 w:unhideWhenUs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14430"/>
    <w:pPr>
      <w:textAlignment w:val="baseline"/>
    </w:pPr>
    <w:rPr>
      <w:rFonts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locked/>
    <w:rsid w:val="00114430"/>
    <w:pPr>
      <w:keepNext/>
      <w:numPr>
        <w:numId w:val="6"/>
      </w:numPr>
      <w:spacing w:before="120" w:after="60"/>
      <w:outlineLvl w:val="0"/>
    </w:pPr>
    <w:rPr>
      <w:rFonts w:ascii="Arial" w:hAnsi="Arial"/>
      <w:b/>
    </w:rPr>
  </w:style>
  <w:style w:type="paragraph" w:styleId="Nagwek2">
    <w:name w:val="heading 2"/>
    <w:basedOn w:val="Nagwek1"/>
    <w:next w:val="Normalny"/>
    <w:link w:val="Nagwek2Znak"/>
    <w:qFormat/>
    <w:locked/>
    <w:rsid w:val="00114430"/>
    <w:pPr>
      <w:numPr>
        <w:ilvl w:val="1"/>
      </w:numPr>
      <w:outlineLvl w:val="1"/>
    </w:pPr>
  </w:style>
  <w:style w:type="paragraph" w:styleId="Nagwek3">
    <w:name w:val="heading 3"/>
    <w:basedOn w:val="Nagwek1"/>
    <w:next w:val="Normalny"/>
    <w:qFormat/>
    <w:locked/>
    <w:rsid w:val="00114430"/>
    <w:pPr>
      <w:numPr>
        <w:ilvl w:val="2"/>
      </w:numPr>
      <w:outlineLvl w:val="2"/>
    </w:pPr>
    <w:rPr>
      <w:b w:val="0"/>
      <w:i/>
    </w:rPr>
  </w:style>
  <w:style w:type="paragraph" w:styleId="Nagwek4">
    <w:name w:val="heading 4"/>
    <w:basedOn w:val="Nagwek1"/>
    <w:next w:val="Normalny"/>
    <w:qFormat/>
    <w:locked/>
    <w:rsid w:val="00114430"/>
    <w:pPr>
      <w:numPr>
        <w:ilvl w:val="3"/>
      </w:numPr>
      <w:outlineLvl w:val="3"/>
    </w:pPr>
    <w:rPr>
      <w:b w:val="0"/>
    </w:rPr>
  </w:style>
  <w:style w:type="paragraph" w:styleId="Nagwek5">
    <w:name w:val="heading 5"/>
    <w:basedOn w:val="Normalny"/>
    <w:next w:val="Normalny"/>
    <w:qFormat/>
    <w:locked/>
    <w:rsid w:val="00114430"/>
    <w:pPr>
      <w:numPr>
        <w:ilvl w:val="4"/>
        <w:numId w:val="6"/>
      </w:num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locked/>
    <w:rsid w:val="00114430"/>
    <w:pPr>
      <w:numPr>
        <w:ilvl w:val="5"/>
        <w:numId w:val="6"/>
      </w:num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locked/>
    <w:rsid w:val="00114430"/>
    <w:pPr>
      <w:numPr>
        <w:ilvl w:val="6"/>
        <w:numId w:val="6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locked/>
    <w:rsid w:val="00114430"/>
    <w:pPr>
      <w:numPr>
        <w:ilvl w:val="7"/>
        <w:numId w:val="6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qFormat/>
    <w:locked/>
    <w:rsid w:val="00114430"/>
    <w:pPr>
      <w:numPr>
        <w:ilvl w:val="8"/>
        <w:numId w:val="6"/>
      </w:numPr>
      <w:spacing w:before="240" w:after="60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02783E"/>
    <w:rPr>
      <w:rFonts w:ascii="Arial" w:hAnsi="Arial" w:cs="Arial"/>
      <w:b/>
      <w:lang w:eastAsia="pl-PL"/>
    </w:rPr>
  </w:style>
  <w:style w:type="character" w:customStyle="1" w:styleId="Nagwek2Znak">
    <w:name w:val="Nagłówek 2 Znak"/>
    <w:link w:val="Nagwek2"/>
    <w:qFormat/>
    <w:rsid w:val="008C7F41"/>
    <w:rPr>
      <w:rFonts w:ascii="Arial" w:hAnsi="Arial" w:cs="Arial"/>
      <w:b/>
      <w:lang w:eastAsia="pl-PL"/>
    </w:rPr>
  </w:style>
  <w:style w:type="character" w:customStyle="1" w:styleId="InternetLink">
    <w:name w:val="Internet Link"/>
    <w:uiPriority w:val="99"/>
    <w:qFormat/>
    <w:locked/>
    <w:rsid w:val="005D556A"/>
    <w:rPr>
      <w:rFonts w:ascii="Arial" w:hAnsi="Arial"/>
      <w:color w:val="0000FF"/>
      <w:sz w:val="20"/>
      <w:u w:val="single"/>
    </w:rPr>
  </w:style>
  <w:style w:type="character" w:customStyle="1" w:styleId="TSZHeading2CharChar">
    <w:name w:val="T_SZ_ Heading 2 Char Char"/>
    <w:link w:val="TSZHeading2"/>
    <w:qFormat/>
    <w:rsid w:val="004901CC"/>
    <w:rPr>
      <w:rFonts w:ascii="Arial" w:hAnsi="Arial" w:cs="Arial"/>
      <w:b/>
      <w:i/>
      <w:iCs/>
      <w:color w:val="99CCFF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semiHidden/>
    <w:qFormat/>
    <w:locked/>
    <w:rsid w:val="005B2AC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semiHidden/>
    <w:qFormat/>
    <w:locked/>
    <w:rsid w:val="008257CC"/>
    <w:rPr>
      <w:vertAlign w:val="superscript"/>
    </w:rPr>
  </w:style>
  <w:style w:type="character" w:customStyle="1" w:styleId="TytuZnak">
    <w:name w:val="Tytuł Znak"/>
    <w:link w:val="Tytu"/>
    <w:qFormat/>
    <w:rsid w:val="00114430"/>
    <w:rPr>
      <w:rFonts w:ascii="Arial" w:hAnsi="Arial" w:cs="Arial"/>
      <w:b/>
      <w:sz w:val="36"/>
    </w:rPr>
  </w:style>
  <w:style w:type="character" w:styleId="Numerstrony">
    <w:name w:val="page number"/>
    <w:basedOn w:val="Domylnaczcionkaakapitu"/>
    <w:locked/>
    <w:rsid w:val="00114430"/>
  </w:style>
  <w:style w:type="character" w:customStyle="1" w:styleId="Tekstpodstawowy2Znak">
    <w:name w:val="Tekst podstawowy 2 Znak"/>
    <w:link w:val="Tekstpodstawowy2"/>
    <w:qFormat/>
    <w:rsid w:val="00777709"/>
    <w:rPr>
      <w:rFonts w:cs="Arial"/>
      <w:lang w:eastAsia="pl-PL"/>
    </w:rPr>
  </w:style>
  <w:style w:type="character" w:customStyle="1" w:styleId="TSZTekstukrytyZnak">
    <w:name w:val="T_SZ_Tekst ukryty Znak"/>
    <w:link w:val="TSZTekstukryty"/>
    <w:qFormat/>
    <w:rsid w:val="007564EC"/>
    <w:rPr>
      <w:rFonts w:ascii="Arial" w:hAnsi="Arial" w:cs="Arial"/>
      <w:iCs/>
      <w:lang w:eastAsia="pl-PL"/>
    </w:rPr>
  </w:style>
  <w:style w:type="character" w:customStyle="1" w:styleId="TSZTekstukrytyChar">
    <w:name w:val="T_SZ_Tekst ukryty Char"/>
    <w:qFormat/>
    <w:rsid w:val="00033328"/>
    <w:rPr>
      <w:rFonts w:ascii="Arial" w:hAnsi="Arial"/>
      <w:i/>
      <w:iCs/>
      <w:vanish/>
      <w:color w:val="0000FF"/>
      <w:szCs w:val="24"/>
      <w:lang w:val="pl-PL" w:eastAsia="pl-PL" w:bidi="ar-SA"/>
    </w:rPr>
  </w:style>
  <w:style w:type="character" w:styleId="Odwoaniedokomentarza">
    <w:name w:val="annotation reference"/>
    <w:uiPriority w:val="99"/>
    <w:qFormat/>
    <w:locked/>
    <w:rsid w:val="00271778"/>
    <w:rPr>
      <w:sz w:val="16"/>
      <w:szCs w:val="16"/>
    </w:rPr>
  </w:style>
  <w:style w:type="character" w:customStyle="1" w:styleId="InfoBlueZnak">
    <w:name w:val="InfoBlue Znak"/>
    <w:link w:val="InfoBlue"/>
    <w:qFormat/>
    <w:rsid w:val="00271778"/>
    <w:rPr>
      <w:rFonts w:cs="Arial"/>
      <w:i/>
      <w:vanish/>
      <w:color w:val="0000FF"/>
      <w:lang w:eastAsia="pl-PL"/>
    </w:rPr>
  </w:style>
  <w:style w:type="character" w:customStyle="1" w:styleId="TekstkomentarzaZnak">
    <w:name w:val="Tekst komentarza Znak"/>
    <w:link w:val="Tekstkomentarza"/>
    <w:qFormat/>
    <w:rsid w:val="00176CFA"/>
    <w:rPr>
      <w:rFonts w:ascii="Arial" w:hAnsi="Arial"/>
    </w:rPr>
  </w:style>
  <w:style w:type="character" w:customStyle="1" w:styleId="TematkomentarzaZnak">
    <w:name w:val="Temat komentarza Znak"/>
    <w:link w:val="Tematkomentarza"/>
    <w:qFormat/>
    <w:rsid w:val="00AA1926"/>
    <w:rPr>
      <w:rFonts w:ascii="Arial" w:hAnsi="Arial" w:cs="Arial"/>
      <w:b/>
      <w:bCs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czeindeksu">
    <w:name w:val="Łącze indeksu"/>
    <w:qFormat/>
  </w:style>
  <w:style w:type="character" w:styleId="Numerwiersza">
    <w:name w:val="line number"/>
  </w:style>
  <w:style w:type="paragraph" w:styleId="Nagwek">
    <w:name w:val="header"/>
    <w:basedOn w:val="Normalny"/>
    <w:next w:val="Tekstpodstawowy"/>
    <w:locked/>
    <w:rsid w:val="00476C28"/>
    <w:pPr>
      <w:tabs>
        <w:tab w:val="center" w:pos="4536"/>
        <w:tab w:val="right" w:pos="9072"/>
      </w:tabs>
      <w:spacing w:after="120"/>
    </w:pPr>
    <w:rPr>
      <w:b/>
      <w:sz w:val="24"/>
    </w:rPr>
  </w:style>
  <w:style w:type="paragraph" w:styleId="Tekstpodstawowy">
    <w:name w:val="Body Text"/>
    <w:basedOn w:val="Normalny"/>
    <w:locked/>
    <w:rsid w:val="008C7F41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next w:val="Normalny"/>
    <w:qFormat/>
    <w:locked/>
    <w:rsid w:val="00114430"/>
    <w:pPr>
      <w:spacing w:before="120" w:after="120"/>
    </w:pPr>
    <w:rPr>
      <w:b/>
      <w:b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autoRedefine/>
    <w:uiPriority w:val="39"/>
    <w:locked/>
    <w:rsid w:val="0002783E"/>
    <w:pPr>
      <w:tabs>
        <w:tab w:val="left" w:pos="360"/>
        <w:tab w:val="right" w:leader="dot" w:pos="9062"/>
      </w:tabs>
    </w:pPr>
    <w:rPr>
      <w:rFonts w:ascii="Arial" w:hAnsi="Arial"/>
    </w:rPr>
  </w:style>
  <w:style w:type="paragraph" w:styleId="Spistreci2">
    <w:name w:val="toc 2"/>
    <w:basedOn w:val="Normalny"/>
    <w:next w:val="Normalny"/>
    <w:autoRedefine/>
    <w:uiPriority w:val="39"/>
    <w:locked/>
    <w:rsid w:val="007B5ED5"/>
    <w:pPr>
      <w:tabs>
        <w:tab w:val="left" w:pos="960"/>
        <w:tab w:val="right" w:leader="dot" w:pos="9062"/>
      </w:tabs>
      <w:ind w:left="360"/>
    </w:pPr>
    <w:rPr>
      <w:rFonts w:ascii="Arial" w:hAnsi="Arial"/>
    </w:rPr>
  </w:style>
  <w:style w:type="paragraph" w:customStyle="1" w:styleId="TSZHeading2">
    <w:name w:val="T_SZ_ Heading 2"/>
    <w:basedOn w:val="Nagwek2"/>
    <w:link w:val="TSZHeading2CharChar"/>
    <w:qFormat/>
    <w:locked/>
    <w:rsid w:val="004901CC"/>
    <w:pPr>
      <w:numPr>
        <w:ilvl w:val="0"/>
        <w:numId w:val="0"/>
      </w:numPr>
    </w:pPr>
    <w:rPr>
      <w:i/>
      <w:iCs/>
      <w:color w:val="99CCFF"/>
    </w:rPr>
  </w:style>
  <w:style w:type="paragraph" w:styleId="Tekstdymka">
    <w:name w:val="Balloon Text"/>
    <w:basedOn w:val="Normalny"/>
    <w:semiHidden/>
    <w:qFormat/>
    <w:locked/>
    <w:rsid w:val="00BD0B55"/>
    <w:rPr>
      <w:rFonts w:ascii="Tahoma" w:hAnsi="Tahoma" w:cs="Tahoma"/>
      <w:sz w:val="16"/>
      <w:szCs w:val="16"/>
    </w:rPr>
  </w:style>
  <w:style w:type="paragraph" w:customStyle="1" w:styleId="TSZNagwkinienumerowane">
    <w:name w:val="T_SZ_Nagłówki nienumerowane"/>
    <w:basedOn w:val="Normalny"/>
    <w:next w:val="Tekstpodstawowy"/>
    <w:qFormat/>
    <w:locked/>
    <w:rsid w:val="00E71B48"/>
    <w:pPr>
      <w:spacing w:after="240"/>
    </w:pPr>
    <w:rPr>
      <w:b/>
      <w:color w:val="99CCFF"/>
    </w:rPr>
  </w:style>
  <w:style w:type="paragraph" w:customStyle="1" w:styleId="TSZTekstukryty">
    <w:name w:val="T_SZ_Tekst ukryty"/>
    <w:basedOn w:val="Normalny"/>
    <w:next w:val="Normalny"/>
    <w:link w:val="TSZTekstukrytyZnak"/>
    <w:autoRedefine/>
    <w:qFormat/>
    <w:rsid w:val="007564EC"/>
    <w:pPr>
      <w:spacing w:before="60" w:line="240" w:lineRule="atLeast"/>
    </w:pPr>
    <w:rPr>
      <w:rFonts w:ascii="Arial" w:hAnsi="Arial"/>
      <w:iCs/>
    </w:rPr>
  </w:style>
  <w:style w:type="paragraph" w:styleId="Spisilustracji">
    <w:name w:val="table of figures"/>
    <w:basedOn w:val="Normalny"/>
    <w:next w:val="Normalny"/>
    <w:uiPriority w:val="99"/>
    <w:locked/>
    <w:rsid w:val="00B137EE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ocked/>
    <w:rsid w:val="00FF33BE"/>
    <w:pPr>
      <w:tabs>
        <w:tab w:val="center" w:pos="4536"/>
        <w:tab w:val="right" w:pos="9072"/>
      </w:tabs>
    </w:pPr>
    <w:rPr>
      <w:sz w:val="16"/>
    </w:rPr>
  </w:style>
  <w:style w:type="paragraph" w:customStyle="1" w:styleId="Stylpodpisuobiektu">
    <w:name w:val="Styl podpisu obiektu"/>
    <w:basedOn w:val="Normalny"/>
    <w:qFormat/>
    <w:locked/>
    <w:rsid w:val="002641CC"/>
    <w:rPr>
      <w:rFonts w:ascii="Arial" w:hAnsi="Arial"/>
      <w:b/>
    </w:rPr>
  </w:style>
  <w:style w:type="paragraph" w:customStyle="1" w:styleId="StyleHeading1">
    <w:name w:val="Style Heading 1"/>
    <w:basedOn w:val="Nagwek1"/>
    <w:autoRedefine/>
    <w:qFormat/>
    <w:locked/>
    <w:rsid w:val="002A6BE5"/>
    <w:pPr>
      <w:spacing w:after="240"/>
    </w:pPr>
    <w:rPr>
      <w:rFonts w:cs="Times New Roman"/>
    </w:rPr>
  </w:style>
  <w:style w:type="paragraph" w:customStyle="1" w:styleId="TSZNagwkinienumerowanedospisutreci">
    <w:name w:val="T_SZ_Nagłówki nienumerowane do spisu treści"/>
    <w:basedOn w:val="Nagwek1"/>
    <w:qFormat/>
    <w:locked/>
    <w:rsid w:val="0004354B"/>
    <w:pPr>
      <w:numPr>
        <w:numId w:val="0"/>
      </w:numPr>
      <w:spacing w:after="240"/>
    </w:pPr>
  </w:style>
  <w:style w:type="paragraph" w:styleId="Tekstprzypisudolnego">
    <w:name w:val="footnote text"/>
    <w:basedOn w:val="Normalny"/>
    <w:autoRedefine/>
    <w:semiHidden/>
    <w:locked/>
    <w:rsid w:val="005B2ACF"/>
    <w:rPr>
      <w:sz w:val="16"/>
    </w:rPr>
  </w:style>
  <w:style w:type="paragraph" w:customStyle="1" w:styleId="TSZPodpisrystab">
    <w:name w:val="T_SZ_Podpis rys_tab"/>
    <w:basedOn w:val="Normalny"/>
    <w:qFormat/>
    <w:locked/>
    <w:rsid w:val="001A4CC3"/>
    <w:pPr>
      <w:spacing w:before="120"/>
    </w:pPr>
  </w:style>
  <w:style w:type="paragraph" w:customStyle="1" w:styleId="Tabelatresc">
    <w:name w:val="Tabela_tresc"/>
    <w:basedOn w:val="Normalny"/>
    <w:qFormat/>
    <w:locked/>
    <w:rsid w:val="00BA4305"/>
    <w:pPr>
      <w:numPr>
        <w:numId w:val="3"/>
      </w:numPr>
    </w:pPr>
  </w:style>
  <w:style w:type="paragraph" w:customStyle="1" w:styleId="TSZTekstukrytypunkty">
    <w:name w:val="T_SZ_Tekst ukryty_punkty"/>
    <w:basedOn w:val="TSZTekstukryty"/>
    <w:autoRedefine/>
    <w:qFormat/>
    <w:rsid w:val="00E34F0D"/>
    <w:rPr>
      <w:lang w:eastAsia="ar-SA"/>
    </w:rPr>
  </w:style>
  <w:style w:type="paragraph" w:customStyle="1" w:styleId="TSZNormalpunkty">
    <w:name w:val="T_SZ_Normal_punkty"/>
    <w:basedOn w:val="Normalny"/>
    <w:autoRedefine/>
    <w:qFormat/>
    <w:rsid w:val="002C7868"/>
    <w:pPr>
      <w:numPr>
        <w:numId w:val="5"/>
      </w:numPr>
    </w:pPr>
  </w:style>
  <w:style w:type="paragraph" w:customStyle="1" w:styleId="TSZTekstukrytypodpunkty">
    <w:name w:val="T_SZ_Tekst ukryty_podpunkty"/>
    <w:basedOn w:val="TSZTekstukrytypunkty"/>
    <w:autoRedefine/>
    <w:qFormat/>
    <w:rsid w:val="00A1677D"/>
    <w:pPr>
      <w:numPr>
        <w:numId w:val="4"/>
      </w:numPr>
      <w:ind w:left="1080"/>
    </w:pPr>
  </w:style>
  <w:style w:type="paragraph" w:customStyle="1" w:styleId="TSZNormalpodpunkty">
    <w:name w:val="T_SZ_Normal_podpunkty"/>
    <w:basedOn w:val="TSZNormalpunkty"/>
    <w:autoRedefine/>
    <w:qFormat/>
    <w:rsid w:val="002C7868"/>
    <w:pPr>
      <w:numPr>
        <w:numId w:val="2"/>
      </w:numPr>
      <w:ind w:left="720"/>
    </w:pPr>
  </w:style>
  <w:style w:type="paragraph" w:styleId="NormalnyWeb">
    <w:name w:val="Normal (Web)"/>
    <w:basedOn w:val="Normalny"/>
    <w:qFormat/>
    <w:locked/>
    <w:rsid w:val="00A37775"/>
    <w:rPr>
      <w:sz w:val="24"/>
    </w:rPr>
  </w:style>
  <w:style w:type="paragraph" w:styleId="Tekstprzypisukocowego">
    <w:name w:val="endnote text"/>
    <w:basedOn w:val="Normalny"/>
    <w:semiHidden/>
    <w:locked/>
    <w:rsid w:val="008257CC"/>
  </w:style>
  <w:style w:type="paragraph" w:customStyle="1" w:styleId="InfoBlue">
    <w:name w:val="InfoBlue"/>
    <w:basedOn w:val="Normalny"/>
    <w:next w:val="Tekstpodstawowy"/>
    <w:link w:val="InfoBlueZnak"/>
    <w:qFormat/>
    <w:rsid w:val="006C2ECE"/>
    <w:pPr>
      <w:spacing w:after="120"/>
      <w:ind w:left="720"/>
    </w:pPr>
    <w:rPr>
      <w:i/>
      <w:vanish/>
      <w:color w:val="0000FF"/>
    </w:rPr>
  </w:style>
  <w:style w:type="paragraph" w:customStyle="1" w:styleId="BodyTextIndented">
    <w:name w:val="Body Text;Indented"/>
    <w:basedOn w:val="Normalny"/>
    <w:qFormat/>
    <w:locked/>
    <w:rsid w:val="00F82057"/>
    <w:pPr>
      <w:spacing w:after="120"/>
      <w:ind w:left="283"/>
    </w:pPr>
  </w:style>
  <w:style w:type="paragraph" w:styleId="Tekstpodstawowyzwciciem2">
    <w:name w:val="Body Text First Indent 2"/>
    <w:basedOn w:val="BodyTextIndented"/>
    <w:qFormat/>
    <w:locked/>
    <w:rsid w:val="00F82057"/>
    <w:pPr>
      <w:ind w:firstLine="210"/>
    </w:pPr>
  </w:style>
  <w:style w:type="paragraph" w:styleId="Podtytu">
    <w:name w:val="Subtitle"/>
    <w:basedOn w:val="Normalny"/>
    <w:qFormat/>
    <w:locked/>
    <w:rsid w:val="00114430"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Tytu">
    <w:name w:val="Title"/>
    <w:basedOn w:val="Normalny"/>
    <w:next w:val="Normalny"/>
    <w:link w:val="TytuZnak"/>
    <w:qFormat/>
    <w:locked/>
    <w:rsid w:val="00114430"/>
    <w:pPr>
      <w:jc w:val="center"/>
    </w:pPr>
    <w:rPr>
      <w:rFonts w:ascii="Arial" w:hAnsi="Arial"/>
      <w:b/>
      <w:sz w:val="36"/>
    </w:rPr>
  </w:style>
  <w:style w:type="paragraph" w:styleId="Tekstpodstawowy2">
    <w:name w:val="Body Text 2"/>
    <w:basedOn w:val="Normalny"/>
    <w:link w:val="Tekstpodstawowy2Znak"/>
    <w:qFormat/>
    <w:locked/>
    <w:rsid w:val="00777709"/>
    <w:pPr>
      <w:spacing w:after="120" w:line="480" w:lineRule="auto"/>
    </w:pPr>
  </w:style>
  <w:style w:type="paragraph" w:styleId="Spistreci3">
    <w:name w:val="toc 3"/>
    <w:basedOn w:val="Normalny"/>
    <w:next w:val="Normalny"/>
    <w:autoRedefine/>
    <w:uiPriority w:val="39"/>
    <w:locked/>
    <w:rsid w:val="006F6491"/>
    <w:pPr>
      <w:overflowPunct w:val="0"/>
      <w:spacing w:line="240" w:lineRule="atLeast"/>
      <w:ind w:left="400"/>
      <w:jc w:val="both"/>
      <w:textAlignment w:val="auto"/>
    </w:pPr>
    <w:rPr>
      <w:rFonts w:ascii="Arial" w:hAnsi="Arial" w:cs="Times New Roman"/>
      <w:szCs w:val="24"/>
    </w:rPr>
  </w:style>
  <w:style w:type="paragraph" w:customStyle="1" w:styleId="wymaganiapodpowiedx">
    <w:name w:val="wymagania_podpowiedx"/>
    <w:qFormat/>
    <w:rsid w:val="00A923F9"/>
    <w:pPr>
      <w:spacing w:after="160" w:line="259" w:lineRule="auto"/>
    </w:pPr>
    <w:rPr>
      <w:rFonts w:ascii="Calibri" w:eastAsia="Arial Unicode MS" w:hAnsi="Calibri" w:cs="Arial Unicode MS"/>
      <w:i/>
      <w:iCs/>
      <w:color w:val="848484"/>
      <w:u w:color="000000"/>
      <w:lang w:eastAsia="pl-PL"/>
    </w:rPr>
  </w:style>
  <w:style w:type="paragraph" w:styleId="Tekstkomentarza">
    <w:name w:val="annotation text"/>
    <w:basedOn w:val="Normalny"/>
    <w:link w:val="TekstkomentarzaZnak"/>
    <w:locked/>
    <w:rsid w:val="00176CFA"/>
    <w:pPr>
      <w:overflowPunct w:val="0"/>
      <w:spacing w:line="240" w:lineRule="atLeast"/>
      <w:ind w:left="284"/>
      <w:jc w:val="both"/>
      <w:textAlignment w:val="auto"/>
    </w:pPr>
    <w:rPr>
      <w:rFonts w:ascii="Arial" w:hAnsi="Arial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qFormat/>
    <w:locked/>
    <w:rsid w:val="00AA1926"/>
    <w:pPr>
      <w:overflowPunct/>
      <w:spacing w:line="240" w:lineRule="auto"/>
      <w:ind w:left="0"/>
      <w:jc w:val="left"/>
      <w:textAlignment w:val="baseline"/>
    </w:pPr>
    <w:rPr>
      <w:rFonts w:ascii="Times New Roman" w:hAnsi="Times New Roman" w:cs="Arial"/>
      <w:b/>
      <w:bCs/>
    </w:rPr>
  </w:style>
  <w:style w:type="paragraph" w:styleId="Spistreci4">
    <w:name w:val="toc 4"/>
    <w:basedOn w:val="Indeks"/>
  </w:style>
  <w:style w:type="paragraph" w:styleId="Spistreci5">
    <w:name w:val="toc 5"/>
    <w:basedOn w:val="Indeks"/>
  </w:style>
  <w:style w:type="paragraph" w:styleId="Spistreci6">
    <w:name w:val="toc 6"/>
    <w:basedOn w:val="Indeks"/>
  </w:style>
  <w:style w:type="paragraph" w:styleId="Spistreci7">
    <w:name w:val="toc 7"/>
    <w:basedOn w:val="Indeks"/>
  </w:style>
  <w:style w:type="paragraph" w:styleId="Spistreci8">
    <w:name w:val="toc 8"/>
    <w:basedOn w:val="Indeks"/>
  </w:style>
  <w:style w:type="paragraph" w:styleId="Spistreci9">
    <w:name w:val="toc 9"/>
    <w:basedOn w:val="Indeks"/>
  </w:style>
  <w:style w:type="numbering" w:customStyle="1" w:styleId="TSZStyleTSZStyleOutlinenumberedPaleBlueOutlinenumbered">
    <w:name w:val="T_SZ_Style T_SZ_Style Outline numbered Pale Blue + Outline numbered"/>
    <w:qFormat/>
    <w:rsid w:val="007D442C"/>
  </w:style>
  <w:style w:type="table" w:styleId="Tabela-Siatka">
    <w:name w:val="Table Grid"/>
    <w:basedOn w:val="Standardowy"/>
    <w:rsid w:val="00B16E11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SZDomylnyStylTabeli">
    <w:name w:val="T_SZ_Domyślny Styl Tabeli"/>
    <w:basedOn w:val="Tabela-Siatka"/>
    <w:rsid w:val="00B16E11"/>
    <w:tblPr>
      <w:tblStyleRowBandSize w:val="1"/>
    </w:tblPr>
    <w:tcPr>
      <w:vAlign w:val="center"/>
    </w:tcPr>
    <w:tblStylePr w:type="firstRow">
      <w:rPr>
        <w:b/>
        <w:sz w:val="20"/>
      </w:rPr>
      <w:tblPr/>
      <w:tcPr>
        <w:shd w:val="clear" w:color="auto" w:fill="3DA8D7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B0333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872CF"/>
    <w:pPr>
      <w:suppressAutoHyphens w:val="0"/>
    </w:pPr>
    <w:rPr>
      <w:rFonts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pl.wikipedia.org/wiki/Pami%C4%99%C4%87_komputerowa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yperlink" Target="https://sip.legalis.pl/document-view.seam?documentId=mfrxilrtg4ytgmzqgy3dkltqmfyc4nbxgm2dsmzrga" TargetMode="Externa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69e39e-2c95-4fd1-b4e2-26f09eed1c2b">
      <Terms xmlns="http://schemas.microsoft.com/office/infopath/2007/PartnerControls"/>
    </lcf76f155ced4ddcb4097134ff3c332f>
    <TaxCatchAll xmlns="8a8f8a08-f477-4d2c-bd64-aa37d59bec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B2DBEB239F1C44A21FFAB640D13E84" ma:contentTypeVersion="13" ma:contentTypeDescription="Create a new document." ma:contentTypeScope="" ma:versionID="98b98c1118d3b6a8685583ff8527375c">
  <xsd:schema xmlns:xsd="http://www.w3.org/2001/XMLSchema" xmlns:xs="http://www.w3.org/2001/XMLSchema" xmlns:p="http://schemas.microsoft.com/office/2006/metadata/properties" xmlns:ns2="df69e39e-2c95-4fd1-b4e2-26f09eed1c2b" xmlns:ns3="8a8f8a08-f477-4d2c-bd64-aa37d59bec21" targetNamespace="http://schemas.microsoft.com/office/2006/metadata/properties" ma:root="true" ma:fieldsID="e77e1beaf422170ab77fdd9b8ecf8707" ns2:_="" ns3:_="">
    <xsd:import namespace="df69e39e-2c95-4fd1-b4e2-26f09eed1c2b"/>
    <xsd:import namespace="8a8f8a08-f477-4d2c-bd64-aa37d59bec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9e39e-2c95-4fd1-b4e2-26f09eed1c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e5431a1-2ddb-4765-9f6d-6d4432b25c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f8a08-f477-4d2c-bd64-aa37d59bec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a155845-eedd-42ad-b3e4-ac9e5b994d3c}" ma:internalName="TaxCatchAll" ma:showField="CatchAllData" ma:web="8a8f8a08-f477-4d2c-bd64-aa37d59bec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9F3A0E-37E7-4F7D-8FBE-3359A2668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4D56EF-1F0C-4A81-B526-A9D09A37E4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FBA67A-4AFD-42BA-8964-D603FF172A2E}">
  <ds:schemaRefs>
    <ds:schemaRef ds:uri="http://schemas.microsoft.com/office/2006/metadata/properties"/>
    <ds:schemaRef ds:uri="http://schemas.microsoft.com/office/infopath/2007/PartnerControls"/>
    <ds:schemaRef ds:uri="df69e39e-2c95-4fd1-b4e2-26f09eed1c2b"/>
    <ds:schemaRef ds:uri="8a8f8a08-f477-4d2c-bd64-aa37d59bec21"/>
  </ds:schemaRefs>
</ds:datastoreItem>
</file>

<file path=customXml/itemProps4.xml><?xml version="1.0" encoding="utf-8"?>
<ds:datastoreItem xmlns:ds="http://schemas.openxmlformats.org/officeDocument/2006/customXml" ds:itemID="{1CCEDAB0-1F6A-4EF6-B004-2FDDF6DC6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9e39e-2c95-4fd1-b4e2-26f09eed1c2b"/>
    <ds:schemaRef ds:uri="8a8f8a08-f477-4d2c-bd64-aa37d59bec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Historia modyfikacji</vt:lpstr>
    </vt:vector>
  </TitlesOfParts>
  <Company/>
  <LinksUpToDate>false</LinksUpToDate>
  <CharactersWithSpaces>17254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dc:description/>
  <cp:lastModifiedBy>MS</cp:lastModifiedBy>
  <cp:revision>2</cp:revision>
  <dcterms:created xsi:type="dcterms:W3CDTF">2024-07-24T13:45:00Z</dcterms:created>
  <dcterms:modified xsi:type="dcterms:W3CDTF">2024-07-24T13:45:00Z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0x0101003CB2DBEB239F1C44A21FFAB640D13E84</vt:lpwstr>
  </property>
  <property fmtid="{D5CDD505-2E9C-101B-9397-08002B2CF9AE}" pid="3" name="MediaServiceImageTags">
    <vt:lpwstr/>
  </property>
  <property fmtid="{D5CDD505-2E9C-101B-9397-08002B2CF9AE}" pid="4" name="Stan zatwierdzenia">
    <vt:lpwstr/>
  </property>
</Properties>
</file>